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B38E" w14:textId="27A43176" w:rsidR="00B664CA" w:rsidRDefault="00B664CA" w:rsidP="007A06E6"/>
    <w:p w14:paraId="72747462" w14:textId="7D8131B8" w:rsidR="007A06E6" w:rsidRDefault="003E37B0" w:rsidP="007A06E6">
      <w:pPr>
        <w:pStyle w:val="Heading1"/>
      </w:pPr>
      <w:r>
        <w:t>Backwards Course Design: Assessment Planning Worksheet</w:t>
      </w:r>
    </w:p>
    <w:p w14:paraId="158C20C0" w14:textId="3BD11674" w:rsidR="007A06E6" w:rsidRDefault="007A06E6" w:rsidP="007A06E6"/>
    <w:p w14:paraId="0AC760E7" w14:textId="77777777" w:rsidR="003E37B0" w:rsidRDefault="003E37B0" w:rsidP="003E37B0">
      <w:pPr>
        <w:pStyle w:val="Heading5"/>
        <w:spacing w:before="180" w:after="120"/>
        <w:rPr>
          <w:rFonts w:ascii="Arial" w:hAnsi="Arial" w:cs="Arial"/>
          <w:b/>
          <w:bCs/>
          <w:color w:val="212121"/>
          <w:sz w:val="21"/>
          <w:szCs w:val="21"/>
        </w:rPr>
      </w:pPr>
      <w:r>
        <w:rPr>
          <w:rFonts w:ascii="Arial" w:hAnsi="Arial" w:cs="Arial"/>
          <w:b/>
          <w:bCs/>
          <w:color w:val="212121"/>
          <w:sz w:val="21"/>
          <w:szCs w:val="21"/>
        </w:rPr>
        <w:t>Part 1</w:t>
      </w:r>
    </w:p>
    <w:p w14:paraId="1DDD2183" w14:textId="0F66F65F" w:rsidR="003E37B0" w:rsidRDefault="003E37B0" w:rsidP="003E37B0">
      <w:pPr>
        <w:pStyle w:val="NormalWeb"/>
        <w:spacing w:after="150"/>
        <w:rPr>
          <w:rFonts w:ascii="Arial" w:hAnsi="Arial" w:cs="Arial"/>
          <w:color w:val="000000"/>
          <w:sz w:val="23"/>
          <w:szCs w:val="23"/>
        </w:rPr>
      </w:pPr>
      <w:r>
        <w:rPr>
          <w:rFonts w:ascii="Arial" w:hAnsi="Arial" w:cs="Arial"/>
          <w:color w:val="000000"/>
          <w:sz w:val="23"/>
          <w:szCs w:val="23"/>
        </w:rPr>
        <w:t xml:space="preserve">Your first task is to </w:t>
      </w:r>
      <w:r>
        <w:rPr>
          <w:rFonts w:ascii="Arial" w:hAnsi="Arial" w:cs="Arial"/>
          <w:color w:val="000000"/>
          <w:sz w:val="23"/>
          <w:szCs w:val="23"/>
        </w:rPr>
        <w:t>review your learning outcomes.</w:t>
      </w:r>
    </w:p>
    <w:p w14:paraId="475B5CC8" w14:textId="77777777" w:rsidR="003E37B0" w:rsidRDefault="003E37B0" w:rsidP="003E37B0">
      <w:pPr>
        <w:numPr>
          <w:ilvl w:val="0"/>
          <w:numId w:val="2"/>
        </w:numPr>
        <w:spacing w:before="100" w:beforeAutospacing="1" w:after="150" w:line="240" w:lineRule="auto"/>
        <w:rPr>
          <w:rFonts w:cs="Arial"/>
          <w:color w:val="000000"/>
          <w:sz w:val="23"/>
          <w:szCs w:val="23"/>
        </w:rPr>
      </w:pPr>
      <w:r>
        <w:rPr>
          <w:rFonts w:cs="Arial"/>
          <w:color w:val="000000"/>
          <w:sz w:val="23"/>
          <w:szCs w:val="23"/>
        </w:rPr>
        <w:t>Using the</w:t>
      </w:r>
      <w:r>
        <w:rPr>
          <w:rStyle w:val="apple-converted-space"/>
          <w:rFonts w:cs="Arial"/>
          <w:color w:val="000000"/>
          <w:sz w:val="23"/>
          <w:szCs w:val="23"/>
        </w:rPr>
        <w:t> </w:t>
      </w:r>
      <w:hyperlink r:id="rId7" w:tgtFrame="_blank" w:history="1">
        <w:r>
          <w:rPr>
            <w:rStyle w:val="Hyperlink"/>
            <w:rFonts w:cs="Arial"/>
            <w:color w:val="004860"/>
            <w:sz w:val="23"/>
            <w:szCs w:val="23"/>
          </w:rPr>
          <w:t>Brescia Levels of Understanding</w:t>
        </w:r>
      </w:hyperlink>
      <w:r>
        <w:rPr>
          <w:rStyle w:val="apple-converted-space"/>
          <w:rFonts w:cs="Arial"/>
          <w:color w:val="000000"/>
          <w:sz w:val="23"/>
          <w:szCs w:val="23"/>
        </w:rPr>
        <w:t> </w:t>
      </w:r>
      <w:r>
        <w:rPr>
          <w:rFonts w:cs="Arial"/>
          <w:color w:val="000000"/>
          <w:sz w:val="23"/>
          <w:szCs w:val="23"/>
        </w:rPr>
        <w:t>handout as a guide, examine the</w:t>
      </w:r>
      <w:r>
        <w:rPr>
          <w:rStyle w:val="apple-converted-space"/>
          <w:rFonts w:cs="Arial"/>
          <w:color w:val="000000"/>
          <w:sz w:val="23"/>
          <w:szCs w:val="23"/>
        </w:rPr>
        <w:t> </w:t>
      </w:r>
      <w:r>
        <w:rPr>
          <w:rStyle w:val="Strong"/>
          <w:rFonts w:cs="Arial"/>
          <w:color w:val="000000"/>
          <w:sz w:val="23"/>
          <w:szCs w:val="23"/>
        </w:rPr>
        <w:t>verb</w:t>
      </w:r>
      <w:r>
        <w:rPr>
          <w:rStyle w:val="apple-converted-space"/>
          <w:rFonts w:cs="Arial"/>
          <w:b/>
          <w:bCs/>
          <w:color w:val="000000"/>
          <w:sz w:val="23"/>
          <w:szCs w:val="23"/>
        </w:rPr>
        <w:t> </w:t>
      </w:r>
      <w:r>
        <w:rPr>
          <w:rFonts w:cs="Arial"/>
          <w:color w:val="000000"/>
          <w:sz w:val="23"/>
          <w:szCs w:val="23"/>
        </w:rPr>
        <w:t>in each of your learning outcomes.</w:t>
      </w:r>
      <w:r>
        <w:rPr>
          <w:rStyle w:val="apple-converted-space"/>
          <w:rFonts w:cs="Arial"/>
          <w:color w:val="000000"/>
          <w:sz w:val="23"/>
          <w:szCs w:val="23"/>
        </w:rPr>
        <w:t> </w:t>
      </w:r>
      <w:r>
        <w:rPr>
          <w:rStyle w:val="Strong"/>
          <w:rFonts w:cs="Arial"/>
          <w:color w:val="000000"/>
          <w:sz w:val="23"/>
          <w:szCs w:val="23"/>
        </w:rPr>
        <w:t>What SOLO level(s) do they align with</w:t>
      </w:r>
      <w:r>
        <w:rPr>
          <w:rFonts w:cs="Arial"/>
          <w:color w:val="000000"/>
          <w:sz w:val="23"/>
          <w:szCs w:val="23"/>
        </w:rPr>
        <w:t>?</w:t>
      </w:r>
    </w:p>
    <w:p w14:paraId="1703355B" w14:textId="77777777" w:rsidR="003E37B0" w:rsidRDefault="003E37B0" w:rsidP="003E37B0">
      <w:pPr>
        <w:numPr>
          <w:ilvl w:val="0"/>
          <w:numId w:val="2"/>
        </w:numPr>
        <w:spacing w:before="100" w:beforeAutospacing="1" w:after="150" w:line="240" w:lineRule="auto"/>
        <w:rPr>
          <w:rFonts w:cs="Arial"/>
          <w:color w:val="000000"/>
          <w:sz w:val="23"/>
          <w:szCs w:val="23"/>
        </w:rPr>
      </w:pPr>
      <w:r>
        <w:rPr>
          <w:rFonts w:cs="Arial"/>
          <w:color w:val="000000"/>
          <w:sz w:val="23"/>
          <w:szCs w:val="23"/>
        </w:rPr>
        <w:t xml:space="preserve">Reflect on whether </w:t>
      </w:r>
      <w:proofErr w:type="spellStart"/>
      <w:r>
        <w:rPr>
          <w:rFonts w:cs="Arial"/>
          <w:color w:val="000000"/>
          <w:sz w:val="23"/>
          <w:szCs w:val="23"/>
        </w:rPr>
        <w:t>your</w:t>
      </w:r>
      <w:proofErr w:type="spellEnd"/>
      <w:r>
        <w:rPr>
          <w:rFonts w:cs="Arial"/>
          <w:color w:val="000000"/>
          <w:sz w:val="23"/>
          <w:szCs w:val="23"/>
        </w:rPr>
        <w:t xml:space="preserve"> learning outcomes capture the</w:t>
      </w:r>
      <w:r>
        <w:rPr>
          <w:rStyle w:val="apple-converted-space"/>
          <w:rFonts w:cs="Arial"/>
          <w:color w:val="000000"/>
          <w:sz w:val="23"/>
          <w:szCs w:val="23"/>
        </w:rPr>
        <w:t> </w:t>
      </w:r>
      <w:r>
        <w:rPr>
          <w:rStyle w:val="Strong"/>
          <w:rFonts w:cs="Arial"/>
          <w:color w:val="000000"/>
          <w:sz w:val="23"/>
          <w:szCs w:val="23"/>
        </w:rPr>
        <w:t>degree of difficulty</w:t>
      </w:r>
      <w:r>
        <w:rPr>
          <w:rStyle w:val="apple-converted-space"/>
          <w:rFonts w:cs="Arial"/>
          <w:color w:val="000000"/>
          <w:sz w:val="23"/>
          <w:szCs w:val="23"/>
        </w:rPr>
        <w:t> </w:t>
      </w:r>
      <w:r>
        <w:rPr>
          <w:rFonts w:cs="Arial"/>
          <w:color w:val="000000"/>
          <w:sz w:val="23"/>
          <w:szCs w:val="23"/>
        </w:rPr>
        <w:t>that you expect students to demonstrate at the end of your course.</w:t>
      </w:r>
    </w:p>
    <w:p w14:paraId="7122AF95" w14:textId="77777777" w:rsidR="003E37B0" w:rsidRDefault="003E37B0" w:rsidP="003E37B0">
      <w:pPr>
        <w:pStyle w:val="Heading5"/>
        <w:spacing w:before="180" w:after="120"/>
        <w:rPr>
          <w:rFonts w:ascii="Arial" w:hAnsi="Arial" w:cs="Arial"/>
          <w:color w:val="212121"/>
          <w:sz w:val="21"/>
          <w:szCs w:val="21"/>
        </w:rPr>
      </w:pPr>
      <w:r>
        <w:rPr>
          <w:rFonts w:ascii="Arial" w:hAnsi="Arial" w:cs="Arial"/>
          <w:b/>
          <w:bCs/>
          <w:color w:val="212121"/>
          <w:sz w:val="21"/>
          <w:szCs w:val="21"/>
        </w:rPr>
        <w:t>Part 2:</w:t>
      </w:r>
    </w:p>
    <w:p w14:paraId="5AB6EAED" w14:textId="77777777" w:rsidR="003E37B0" w:rsidRDefault="003E37B0" w:rsidP="003E37B0">
      <w:pPr>
        <w:pStyle w:val="NormalWeb"/>
        <w:spacing w:after="150"/>
        <w:rPr>
          <w:rFonts w:ascii="Arial" w:hAnsi="Arial" w:cs="Arial"/>
          <w:color w:val="000000"/>
          <w:sz w:val="23"/>
          <w:szCs w:val="23"/>
        </w:rPr>
      </w:pPr>
      <w:r>
        <w:rPr>
          <w:rFonts w:ascii="Arial" w:hAnsi="Arial" w:cs="Arial"/>
          <w:color w:val="000000"/>
          <w:sz w:val="23"/>
          <w:szCs w:val="23"/>
        </w:rPr>
        <w:t>Consider how your course fits into students' degrees or modules.</w:t>
      </w:r>
    </w:p>
    <w:p w14:paraId="365F736B" w14:textId="77777777" w:rsidR="003E37B0" w:rsidRDefault="003E37B0" w:rsidP="003E37B0">
      <w:pPr>
        <w:numPr>
          <w:ilvl w:val="0"/>
          <w:numId w:val="3"/>
        </w:numPr>
        <w:spacing w:before="100" w:beforeAutospacing="1" w:after="150" w:line="240" w:lineRule="auto"/>
        <w:rPr>
          <w:rFonts w:cs="Arial"/>
          <w:color w:val="000000"/>
          <w:sz w:val="23"/>
          <w:szCs w:val="23"/>
        </w:rPr>
      </w:pPr>
      <w:r>
        <w:rPr>
          <w:rFonts w:cs="Arial"/>
          <w:color w:val="000000"/>
          <w:sz w:val="23"/>
          <w:szCs w:val="23"/>
        </w:rPr>
        <w:t>What are your department's goals in offering your course? What is it preparing students to do?</w:t>
      </w:r>
    </w:p>
    <w:p w14:paraId="06DBAA3D" w14:textId="77777777" w:rsidR="003E37B0" w:rsidRDefault="003E37B0" w:rsidP="003E37B0">
      <w:pPr>
        <w:numPr>
          <w:ilvl w:val="0"/>
          <w:numId w:val="3"/>
        </w:numPr>
        <w:spacing w:before="100" w:beforeAutospacing="1" w:after="150" w:line="240" w:lineRule="auto"/>
        <w:rPr>
          <w:rFonts w:cs="Arial"/>
          <w:color w:val="000000"/>
          <w:sz w:val="23"/>
          <w:szCs w:val="23"/>
        </w:rPr>
      </w:pPr>
      <w:r>
        <w:rPr>
          <w:rFonts w:cs="Arial"/>
          <w:color w:val="000000"/>
          <w:sz w:val="23"/>
          <w:szCs w:val="23"/>
        </w:rPr>
        <w:t>Do your learning outcomes suit your course's purpose? Are they appropriate for the stage in which students typically take your course? (e.g. year of study)</w:t>
      </w:r>
    </w:p>
    <w:p w14:paraId="341E9BE3" w14:textId="77777777" w:rsidR="003E37B0" w:rsidRDefault="003E37B0" w:rsidP="003E37B0">
      <w:pPr>
        <w:numPr>
          <w:ilvl w:val="0"/>
          <w:numId w:val="3"/>
        </w:numPr>
        <w:spacing w:before="100" w:beforeAutospacing="1" w:after="150" w:line="240" w:lineRule="auto"/>
        <w:rPr>
          <w:rFonts w:cs="Arial"/>
          <w:color w:val="000000"/>
          <w:sz w:val="23"/>
          <w:szCs w:val="23"/>
        </w:rPr>
      </w:pPr>
      <w:r>
        <w:rPr>
          <w:rFonts w:cs="Arial"/>
          <w:color w:val="000000"/>
          <w:sz w:val="23"/>
          <w:szCs w:val="23"/>
        </w:rPr>
        <w:t>Is each learning outcome necessary or can some content be trimmed back?</w:t>
      </w:r>
    </w:p>
    <w:p w14:paraId="154F1003" w14:textId="77777777" w:rsidR="003E37B0" w:rsidRDefault="003E37B0" w:rsidP="003E37B0">
      <w:pPr>
        <w:pStyle w:val="Heading5"/>
        <w:spacing w:before="180" w:after="120"/>
        <w:rPr>
          <w:rFonts w:ascii="Arial" w:hAnsi="Arial" w:cs="Arial"/>
          <w:color w:val="212121"/>
          <w:sz w:val="21"/>
          <w:szCs w:val="21"/>
        </w:rPr>
      </w:pPr>
      <w:r>
        <w:rPr>
          <w:rFonts w:ascii="Arial" w:hAnsi="Arial" w:cs="Arial"/>
          <w:b/>
          <w:bCs/>
          <w:color w:val="212121"/>
          <w:sz w:val="21"/>
          <w:szCs w:val="21"/>
        </w:rPr>
        <w:br/>
        <w:t>Part 3</w:t>
      </w:r>
    </w:p>
    <w:p w14:paraId="1525ED94" w14:textId="77777777" w:rsidR="003E37B0" w:rsidRDefault="003E37B0" w:rsidP="003E37B0">
      <w:pPr>
        <w:pStyle w:val="NormalWeb"/>
        <w:spacing w:after="150"/>
        <w:rPr>
          <w:rFonts w:ascii="Arial" w:hAnsi="Arial" w:cs="Arial"/>
          <w:color w:val="000000"/>
          <w:sz w:val="23"/>
          <w:szCs w:val="23"/>
        </w:rPr>
      </w:pPr>
      <w:r>
        <w:rPr>
          <w:rFonts w:ascii="Arial" w:hAnsi="Arial" w:cs="Arial"/>
          <w:color w:val="000000"/>
          <w:sz w:val="23"/>
          <w:szCs w:val="23"/>
        </w:rPr>
        <w:t>Reflect on your incoming students to this course.</w:t>
      </w:r>
    </w:p>
    <w:p w14:paraId="6B17F9DD" w14:textId="77777777" w:rsidR="003E37B0" w:rsidRDefault="003E37B0" w:rsidP="003E37B0">
      <w:pPr>
        <w:numPr>
          <w:ilvl w:val="0"/>
          <w:numId w:val="4"/>
        </w:numPr>
        <w:spacing w:before="100" w:beforeAutospacing="1" w:after="150" w:line="240" w:lineRule="auto"/>
        <w:rPr>
          <w:rFonts w:cs="Arial"/>
          <w:color w:val="000000"/>
          <w:sz w:val="23"/>
          <w:szCs w:val="23"/>
        </w:rPr>
      </w:pPr>
      <w:r>
        <w:rPr>
          <w:rFonts w:cs="Arial"/>
          <w:color w:val="000000"/>
          <w:sz w:val="23"/>
          <w:szCs w:val="23"/>
        </w:rPr>
        <w:t>If you've taught this course before,</w:t>
      </w:r>
      <w:r>
        <w:rPr>
          <w:rStyle w:val="apple-converted-space"/>
          <w:rFonts w:cs="Arial"/>
          <w:color w:val="000000"/>
          <w:sz w:val="23"/>
          <w:szCs w:val="23"/>
        </w:rPr>
        <w:t> </w:t>
      </w:r>
      <w:r>
        <w:rPr>
          <w:rStyle w:val="Strong"/>
          <w:rFonts w:cs="Arial"/>
          <w:color w:val="000000"/>
          <w:sz w:val="23"/>
          <w:szCs w:val="23"/>
        </w:rPr>
        <w:t>what prior knowledge and experience do they typically have</w:t>
      </w:r>
      <w:r>
        <w:rPr>
          <w:rFonts w:cs="Arial"/>
          <w:color w:val="000000"/>
          <w:sz w:val="23"/>
          <w:szCs w:val="23"/>
        </w:rPr>
        <w:t>? Does your answer change depending on which learning outcomes you're thinking about?</w:t>
      </w:r>
    </w:p>
    <w:p w14:paraId="11D98ED8" w14:textId="77777777" w:rsidR="003E37B0" w:rsidRDefault="003E37B0" w:rsidP="003E37B0">
      <w:pPr>
        <w:numPr>
          <w:ilvl w:val="0"/>
          <w:numId w:val="4"/>
        </w:numPr>
        <w:spacing w:before="100" w:beforeAutospacing="1" w:after="150" w:line="240" w:lineRule="auto"/>
        <w:rPr>
          <w:rFonts w:cs="Arial"/>
          <w:color w:val="000000"/>
          <w:sz w:val="23"/>
          <w:szCs w:val="23"/>
        </w:rPr>
      </w:pPr>
      <w:r>
        <w:rPr>
          <w:rFonts w:cs="Arial"/>
          <w:color w:val="000000"/>
          <w:sz w:val="23"/>
          <w:szCs w:val="23"/>
        </w:rPr>
        <w:t>What diverse abilities and needs do students often have? Does your answer to these questions change depending on which term your course is offered in (intersession vs fall vs winter)?</w:t>
      </w:r>
    </w:p>
    <w:p w14:paraId="6249BC2C" w14:textId="77777777" w:rsidR="003E37B0" w:rsidRDefault="003E37B0" w:rsidP="003E37B0">
      <w:pPr>
        <w:numPr>
          <w:ilvl w:val="0"/>
          <w:numId w:val="4"/>
        </w:numPr>
        <w:spacing w:before="100" w:beforeAutospacing="1" w:after="150" w:line="240" w:lineRule="auto"/>
        <w:rPr>
          <w:rFonts w:cs="Arial"/>
          <w:color w:val="000000"/>
          <w:sz w:val="23"/>
          <w:szCs w:val="23"/>
        </w:rPr>
      </w:pPr>
      <w:r>
        <w:rPr>
          <w:rFonts w:cs="Arial"/>
          <w:color w:val="000000"/>
          <w:sz w:val="23"/>
          <w:szCs w:val="23"/>
        </w:rPr>
        <w:t>If you're teaching a new course to you, or you're not sure how to answer these questions, how can you find out?</w:t>
      </w:r>
    </w:p>
    <w:p w14:paraId="41C4DDAB" w14:textId="77777777" w:rsidR="003E37B0" w:rsidRDefault="003E37B0" w:rsidP="003E37B0">
      <w:pPr>
        <w:pStyle w:val="NormalWeb"/>
        <w:spacing w:after="150"/>
        <w:rPr>
          <w:rFonts w:ascii="Arial" w:hAnsi="Arial" w:cs="Arial"/>
          <w:color w:val="000000"/>
          <w:sz w:val="23"/>
          <w:szCs w:val="23"/>
        </w:rPr>
      </w:pPr>
      <w:r>
        <w:rPr>
          <w:rFonts w:ascii="Arial" w:hAnsi="Arial" w:cs="Arial"/>
          <w:color w:val="000000"/>
          <w:sz w:val="23"/>
          <w:szCs w:val="23"/>
        </w:rPr>
        <w:t>The purpose of this reflection is to think about where students are</w:t>
      </w:r>
      <w:r>
        <w:rPr>
          <w:rStyle w:val="apple-converted-space"/>
          <w:rFonts w:ascii="Arial" w:hAnsi="Arial" w:cs="Arial"/>
          <w:color w:val="000000"/>
          <w:sz w:val="23"/>
          <w:szCs w:val="23"/>
        </w:rPr>
        <w:t> </w:t>
      </w:r>
      <w:r>
        <w:rPr>
          <w:rStyle w:val="Strong"/>
          <w:rFonts w:ascii="Arial" w:hAnsi="Arial" w:cs="Arial"/>
          <w:color w:val="000000"/>
          <w:sz w:val="23"/>
          <w:szCs w:val="23"/>
        </w:rPr>
        <w:t>starting</w:t>
      </w:r>
      <w:r>
        <w:rPr>
          <w:rStyle w:val="apple-converted-space"/>
          <w:rFonts w:ascii="Arial" w:hAnsi="Arial" w:cs="Arial"/>
          <w:color w:val="000000"/>
          <w:sz w:val="23"/>
          <w:szCs w:val="23"/>
        </w:rPr>
        <w:t> </w:t>
      </w:r>
      <w:r>
        <w:rPr>
          <w:rFonts w:ascii="Arial" w:hAnsi="Arial" w:cs="Arial"/>
          <w:color w:val="000000"/>
          <w:sz w:val="23"/>
          <w:szCs w:val="23"/>
        </w:rPr>
        <w:t>your course. For each of your course learning outcomes, try to write down a brief description of what your students are already able to do/know</w:t>
      </w:r>
      <w:r>
        <w:rPr>
          <w:rStyle w:val="apple-converted-space"/>
          <w:rFonts w:ascii="Arial" w:hAnsi="Arial" w:cs="Arial"/>
          <w:color w:val="000000"/>
          <w:sz w:val="23"/>
          <w:szCs w:val="23"/>
        </w:rPr>
        <w:t> </w:t>
      </w:r>
      <w:r>
        <w:rPr>
          <w:rStyle w:val="Emphasis"/>
          <w:rFonts w:ascii="Arial" w:hAnsi="Arial" w:cs="Arial"/>
          <w:color w:val="000000"/>
          <w:sz w:val="23"/>
          <w:szCs w:val="23"/>
        </w:rPr>
        <w:t>before</w:t>
      </w:r>
      <w:r>
        <w:rPr>
          <w:rStyle w:val="apple-converted-space"/>
          <w:rFonts w:ascii="Arial" w:hAnsi="Arial" w:cs="Arial"/>
          <w:color w:val="000000"/>
          <w:sz w:val="23"/>
          <w:szCs w:val="23"/>
        </w:rPr>
        <w:t> </w:t>
      </w:r>
      <w:r>
        <w:rPr>
          <w:rFonts w:ascii="Arial" w:hAnsi="Arial" w:cs="Arial"/>
          <w:color w:val="000000"/>
          <w:sz w:val="23"/>
          <w:szCs w:val="23"/>
        </w:rPr>
        <w:t>they 'step foot' into your course.</w:t>
      </w:r>
    </w:p>
    <w:p w14:paraId="6E1970A0" w14:textId="77777777" w:rsidR="003E37B0" w:rsidRDefault="003E37B0" w:rsidP="003E37B0">
      <w:pPr>
        <w:pStyle w:val="Heading5"/>
        <w:spacing w:before="180" w:after="120"/>
        <w:rPr>
          <w:rFonts w:ascii="Arial" w:hAnsi="Arial" w:cs="Arial"/>
          <w:b/>
          <w:bCs/>
          <w:color w:val="212121"/>
          <w:sz w:val="21"/>
          <w:szCs w:val="21"/>
        </w:rPr>
      </w:pPr>
      <w:r>
        <w:rPr>
          <w:rFonts w:ascii="Arial" w:hAnsi="Arial" w:cs="Arial"/>
          <w:b/>
          <w:bCs/>
          <w:color w:val="212121"/>
          <w:sz w:val="21"/>
          <w:szCs w:val="21"/>
        </w:rPr>
        <w:br/>
      </w:r>
    </w:p>
    <w:p w14:paraId="39FD5BED" w14:textId="77777777" w:rsidR="003E37B0" w:rsidRDefault="003E37B0">
      <w:pPr>
        <w:rPr>
          <w:rFonts w:eastAsiaTheme="majorEastAsia" w:cs="Arial"/>
          <w:b/>
          <w:bCs/>
          <w:color w:val="212121"/>
          <w:sz w:val="21"/>
          <w:szCs w:val="21"/>
        </w:rPr>
      </w:pPr>
      <w:r>
        <w:rPr>
          <w:rFonts w:cs="Arial"/>
          <w:b/>
          <w:bCs/>
          <w:color w:val="212121"/>
          <w:sz w:val="21"/>
          <w:szCs w:val="21"/>
        </w:rPr>
        <w:br w:type="page"/>
      </w:r>
    </w:p>
    <w:p w14:paraId="3878C25D" w14:textId="61028D8E" w:rsidR="003E37B0" w:rsidRDefault="003E37B0" w:rsidP="003E37B0">
      <w:pPr>
        <w:pStyle w:val="Heading5"/>
        <w:spacing w:before="180" w:after="120"/>
        <w:rPr>
          <w:rFonts w:ascii="Arial" w:hAnsi="Arial" w:cs="Arial"/>
          <w:color w:val="212121"/>
          <w:sz w:val="21"/>
          <w:szCs w:val="21"/>
        </w:rPr>
      </w:pPr>
      <w:r>
        <w:rPr>
          <w:rFonts w:ascii="Arial" w:hAnsi="Arial" w:cs="Arial"/>
          <w:b/>
          <w:bCs/>
          <w:color w:val="212121"/>
          <w:sz w:val="21"/>
          <w:szCs w:val="21"/>
        </w:rPr>
        <w:lastRenderedPageBreak/>
        <w:t>Part 4</w:t>
      </w:r>
    </w:p>
    <w:p w14:paraId="25EBEEE6" w14:textId="77777777" w:rsidR="003E37B0" w:rsidRDefault="003E37B0" w:rsidP="003E37B0">
      <w:pPr>
        <w:pStyle w:val="NormalWeb"/>
        <w:spacing w:after="150"/>
        <w:rPr>
          <w:rFonts w:ascii="Arial" w:hAnsi="Arial" w:cs="Arial"/>
          <w:color w:val="000000"/>
          <w:sz w:val="23"/>
          <w:szCs w:val="23"/>
        </w:rPr>
      </w:pPr>
      <w:r>
        <w:rPr>
          <w:rFonts w:ascii="Arial" w:hAnsi="Arial" w:cs="Arial"/>
          <w:color w:val="000000"/>
          <w:sz w:val="23"/>
          <w:szCs w:val="23"/>
        </w:rPr>
        <w:t>Put yourself in the mindset of your students: what do they need to do in order to actually meet your learning outcomes?</w:t>
      </w:r>
    </w:p>
    <w:p w14:paraId="6738B8C8" w14:textId="77777777" w:rsidR="003E37B0" w:rsidRDefault="003E37B0" w:rsidP="003E37B0">
      <w:pPr>
        <w:pStyle w:val="NormalWeb"/>
        <w:spacing w:after="150"/>
        <w:rPr>
          <w:rFonts w:ascii="Arial" w:hAnsi="Arial" w:cs="Arial"/>
          <w:color w:val="000000"/>
          <w:sz w:val="23"/>
          <w:szCs w:val="23"/>
        </w:rPr>
      </w:pPr>
      <w:r>
        <w:rPr>
          <w:rFonts w:ascii="Arial" w:hAnsi="Arial" w:cs="Arial"/>
          <w:color w:val="000000"/>
          <w:sz w:val="23"/>
          <w:szCs w:val="23"/>
        </w:rPr>
        <w:t>For each of your learning outcomes, write a sentence or a quick list of what 'chunks' your course will need to cover to bridge students from</w:t>
      </w:r>
      <w:r>
        <w:rPr>
          <w:rStyle w:val="apple-converted-space"/>
          <w:rFonts w:ascii="Arial" w:hAnsi="Arial" w:cs="Arial"/>
          <w:color w:val="000000"/>
          <w:sz w:val="23"/>
          <w:szCs w:val="23"/>
        </w:rPr>
        <w:t> </w:t>
      </w:r>
      <w:r>
        <w:rPr>
          <w:rStyle w:val="Strong"/>
          <w:rFonts w:ascii="Arial" w:hAnsi="Arial" w:cs="Arial"/>
          <w:color w:val="000000"/>
          <w:sz w:val="23"/>
          <w:szCs w:val="23"/>
        </w:rPr>
        <w:t>Part 3</w:t>
      </w:r>
      <w:r>
        <w:rPr>
          <w:rStyle w:val="apple-converted-space"/>
          <w:rFonts w:ascii="Arial" w:hAnsi="Arial" w:cs="Arial"/>
          <w:color w:val="000000"/>
          <w:sz w:val="23"/>
          <w:szCs w:val="23"/>
        </w:rPr>
        <w:t> </w:t>
      </w:r>
      <w:r>
        <w:rPr>
          <w:rFonts w:ascii="Arial" w:hAnsi="Arial" w:cs="Arial"/>
          <w:color w:val="000000"/>
          <w:sz w:val="23"/>
          <w:szCs w:val="23"/>
        </w:rPr>
        <w:t>(where they start) and</w:t>
      </w:r>
      <w:r>
        <w:rPr>
          <w:rStyle w:val="apple-converted-space"/>
          <w:rFonts w:ascii="Arial" w:hAnsi="Arial" w:cs="Arial"/>
          <w:color w:val="000000"/>
          <w:sz w:val="23"/>
          <w:szCs w:val="23"/>
        </w:rPr>
        <w:t> </w:t>
      </w:r>
      <w:r>
        <w:rPr>
          <w:rStyle w:val="Strong"/>
          <w:rFonts w:ascii="Arial" w:hAnsi="Arial" w:cs="Arial"/>
          <w:color w:val="000000"/>
          <w:sz w:val="23"/>
          <w:szCs w:val="23"/>
        </w:rPr>
        <w:t>Part 1</w:t>
      </w:r>
      <w:r>
        <w:rPr>
          <w:rStyle w:val="apple-converted-space"/>
          <w:rFonts w:ascii="Arial" w:hAnsi="Arial" w:cs="Arial"/>
          <w:color w:val="000000"/>
          <w:sz w:val="23"/>
          <w:szCs w:val="23"/>
        </w:rPr>
        <w:t> </w:t>
      </w:r>
      <w:r>
        <w:rPr>
          <w:rFonts w:ascii="Arial" w:hAnsi="Arial" w:cs="Arial"/>
          <w:color w:val="000000"/>
          <w:sz w:val="23"/>
          <w:szCs w:val="23"/>
        </w:rPr>
        <w:t>(where you want them to end up) above.</w:t>
      </w:r>
    </w:p>
    <w:p w14:paraId="1F564B45" w14:textId="4C926BC9" w:rsidR="003E37B0" w:rsidRDefault="003E37B0" w:rsidP="003E37B0">
      <w:pPr>
        <w:pStyle w:val="NormalWeb"/>
        <w:spacing w:after="0"/>
        <w:rPr>
          <w:rFonts w:ascii="Arial" w:hAnsi="Arial" w:cs="Arial"/>
          <w:color w:val="000000"/>
          <w:sz w:val="23"/>
          <w:szCs w:val="23"/>
        </w:rPr>
      </w:pPr>
    </w:p>
    <w:p w14:paraId="283DD011" w14:textId="0F39D3FD" w:rsidR="003E37B0" w:rsidRDefault="003E37B0" w:rsidP="003E37B0">
      <w:pPr>
        <w:pStyle w:val="NormalWeb"/>
        <w:spacing w:after="0"/>
        <w:rPr>
          <w:rFonts w:ascii="Arial" w:hAnsi="Arial" w:cs="Arial"/>
          <w:b/>
          <w:bCs/>
          <w:color w:val="000000"/>
          <w:sz w:val="23"/>
          <w:szCs w:val="23"/>
        </w:rPr>
      </w:pPr>
      <w:r w:rsidRPr="003E37B0">
        <w:rPr>
          <w:rFonts w:ascii="Arial" w:hAnsi="Arial" w:cs="Arial"/>
          <w:b/>
          <w:bCs/>
          <w:color w:val="000000"/>
          <w:sz w:val="23"/>
          <w:szCs w:val="23"/>
        </w:rPr>
        <w:t>Part 5</w:t>
      </w:r>
    </w:p>
    <w:p w14:paraId="38864762" w14:textId="126D5677" w:rsidR="003E37B0" w:rsidRDefault="003E37B0" w:rsidP="003E37B0">
      <w:pPr>
        <w:pStyle w:val="NormalWeb"/>
        <w:spacing w:after="0"/>
        <w:rPr>
          <w:rFonts w:ascii="Arial" w:hAnsi="Arial" w:cs="Arial"/>
          <w:b/>
          <w:bCs/>
          <w:color w:val="000000"/>
          <w:sz w:val="23"/>
          <w:szCs w:val="23"/>
        </w:rPr>
      </w:pPr>
    </w:p>
    <w:p w14:paraId="079AE13C" w14:textId="1F3E4439" w:rsidR="003E37B0" w:rsidRDefault="009D37C8" w:rsidP="003E37B0">
      <w:pPr>
        <w:pStyle w:val="NormalWeb"/>
        <w:spacing w:after="0"/>
        <w:rPr>
          <w:rFonts w:ascii="Arial" w:hAnsi="Arial" w:cs="Arial"/>
          <w:color w:val="000000"/>
          <w:sz w:val="23"/>
          <w:szCs w:val="23"/>
        </w:rPr>
      </w:pPr>
      <w:r>
        <w:rPr>
          <w:rFonts w:ascii="Arial" w:hAnsi="Arial" w:cs="Arial"/>
          <w:color w:val="000000"/>
          <w:sz w:val="23"/>
          <w:szCs w:val="23"/>
        </w:rPr>
        <w:t xml:space="preserve">Given your list of ‘chunks’, consider the points in your course where students will need formative feedback from you. Low-stakes assessments should provide students with feedback and guidance on their achievement of your learning outcomes </w:t>
      </w:r>
      <w:r>
        <w:rPr>
          <w:rFonts w:ascii="Arial" w:hAnsi="Arial" w:cs="Arial"/>
          <w:i/>
          <w:iCs/>
          <w:color w:val="000000"/>
          <w:sz w:val="23"/>
          <w:szCs w:val="23"/>
        </w:rPr>
        <w:t>before</w:t>
      </w:r>
      <w:r>
        <w:rPr>
          <w:rFonts w:ascii="Arial" w:hAnsi="Arial" w:cs="Arial"/>
          <w:color w:val="000000"/>
          <w:sz w:val="23"/>
          <w:szCs w:val="23"/>
        </w:rPr>
        <w:t xml:space="preserve"> a high-stakes assessment is due (e.g. one that is worth a significant amount of the course grade). </w:t>
      </w:r>
    </w:p>
    <w:p w14:paraId="32CC0E5B" w14:textId="594F961E" w:rsidR="009D37C8" w:rsidRDefault="009D37C8" w:rsidP="003E37B0">
      <w:pPr>
        <w:pStyle w:val="NormalWeb"/>
        <w:spacing w:after="0"/>
        <w:rPr>
          <w:rFonts w:ascii="Arial" w:hAnsi="Arial" w:cs="Arial"/>
          <w:color w:val="000000"/>
          <w:sz w:val="23"/>
          <w:szCs w:val="23"/>
        </w:rPr>
      </w:pPr>
    </w:p>
    <w:p w14:paraId="764F0D3C" w14:textId="77A6D9FD" w:rsidR="009D37C8" w:rsidRDefault="009D37C8" w:rsidP="003E37B0">
      <w:pPr>
        <w:pStyle w:val="NormalWeb"/>
        <w:spacing w:after="0"/>
        <w:rPr>
          <w:rFonts w:ascii="Arial" w:hAnsi="Arial" w:cs="Arial"/>
          <w:color w:val="000000"/>
          <w:sz w:val="23"/>
          <w:szCs w:val="23"/>
        </w:rPr>
      </w:pPr>
      <w:r>
        <w:rPr>
          <w:rFonts w:ascii="Arial" w:hAnsi="Arial" w:cs="Arial"/>
          <w:color w:val="000000"/>
          <w:sz w:val="23"/>
          <w:szCs w:val="23"/>
        </w:rPr>
        <w:t xml:space="preserve">Another thing to think about when filling in this column: the </w:t>
      </w:r>
      <w:proofErr w:type="gramStart"/>
      <w:r>
        <w:rPr>
          <w:rFonts w:ascii="Arial" w:hAnsi="Arial" w:cs="Arial"/>
          <w:color w:val="000000"/>
          <w:sz w:val="23"/>
          <w:szCs w:val="23"/>
        </w:rPr>
        <w:t>first time</w:t>
      </w:r>
      <w:proofErr w:type="gramEnd"/>
      <w:r>
        <w:rPr>
          <w:rFonts w:ascii="Arial" w:hAnsi="Arial" w:cs="Arial"/>
          <w:color w:val="000000"/>
          <w:sz w:val="23"/>
          <w:szCs w:val="23"/>
        </w:rPr>
        <w:t xml:space="preserve"> students receive feedback on a course learning outcomes should not be in a final, cumulative, or summative task. </w:t>
      </w:r>
    </w:p>
    <w:p w14:paraId="5705C747" w14:textId="2B062A94" w:rsidR="00744A81" w:rsidRDefault="00744A81" w:rsidP="003E37B0">
      <w:pPr>
        <w:pStyle w:val="NormalWeb"/>
        <w:spacing w:after="0"/>
        <w:rPr>
          <w:rFonts w:ascii="Arial" w:hAnsi="Arial" w:cs="Arial"/>
          <w:color w:val="000000"/>
          <w:sz w:val="23"/>
          <w:szCs w:val="23"/>
        </w:rPr>
      </w:pPr>
    </w:p>
    <w:p w14:paraId="269C47A9" w14:textId="34D30058" w:rsidR="00744A81" w:rsidRDefault="00744A81" w:rsidP="003E37B0">
      <w:pPr>
        <w:pStyle w:val="NormalWeb"/>
        <w:spacing w:after="0"/>
        <w:rPr>
          <w:rFonts w:ascii="Arial" w:hAnsi="Arial" w:cs="Arial"/>
          <w:color w:val="000000"/>
          <w:sz w:val="23"/>
          <w:szCs w:val="23"/>
        </w:rPr>
      </w:pPr>
      <w:r>
        <w:rPr>
          <w:rFonts w:ascii="Arial" w:hAnsi="Arial" w:cs="Arial"/>
          <w:color w:val="000000"/>
          <w:sz w:val="23"/>
          <w:szCs w:val="23"/>
        </w:rPr>
        <w:t>If you’re concerned about giving students too much ‘busy work,’ how can the assessments in this column do double duty? Can you use them as an integral part of your lesson? Can you use the as a way to build classroom community and encourage student collaboration?</w:t>
      </w:r>
    </w:p>
    <w:p w14:paraId="1DC0FFB2" w14:textId="5954FBF8" w:rsidR="00744A81" w:rsidRDefault="00744A81" w:rsidP="003E37B0">
      <w:pPr>
        <w:pStyle w:val="NormalWeb"/>
        <w:spacing w:after="0"/>
        <w:rPr>
          <w:rFonts w:ascii="Arial" w:hAnsi="Arial" w:cs="Arial"/>
          <w:color w:val="000000"/>
          <w:sz w:val="23"/>
          <w:szCs w:val="23"/>
        </w:rPr>
      </w:pPr>
    </w:p>
    <w:p w14:paraId="2C53406C" w14:textId="4E33C302" w:rsidR="00744A81" w:rsidRDefault="00744A81" w:rsidP="003E37B0">
      <w:pPr>
        <w:pStyle w:val="NormalWeb"/>
        <w:spacing w:after="0"/>
        <w:rPr>
          <w:rFonts w:ascii="Arial" w:hAnsi="Arial" w:cs="Arial"/>
          <w:color w:val="000000"/>
          <w:sz w:val="23"/>
          <w:szCs w:val="23"/>
        </w:rPr>
      </w:pPr>
      <w:r>
        <w:rPr>
          <w:rFonts w:ascii="Arial" w:hAnsi="Arial" w:cs="Arial"/>
          <w:color w:val="000000"/>
          <w:sz w:val="23"/>
          <w:szCs w:val="23"/>
        </w:rPr>
        <w:t>Use the action verb in your learning outcome to make decisions, especially your prioritized Brescia Competencies: if you want students to communicate, think critically, act respectfully, give them some practice in a low-stakes way here.</w:t>
      </w:r>
    </w:p>
    <w:p w14:paraId="786C5310" w14:textId="6EBB8D63" w:rsidR="00744A81" w:rsidRDefault="00744A81" w:rsidP="003E37B0">
      <w:pPr>
        <w:pStyle w:val="NormalWeb"/>
        <w:spacing w:after="0"/>
        <w:rPr>
          <w:rFonts w:ascii="Arial" w:hAnsi="Arial" w:cs="Arial"/>
          <w:color w:val="000000"/>
          <w:sz w:val="23"/>
          <w:szCs w:val="23"/>
        </w:rPr>
      </w:pPr>
    </w:p>
    <w:p w14:paraId="2C2C037B" w14:textId="677CFF3C" w:rsidR="00744A81" w:rsidRDefault="00744A81" w:rsidP="003E37B0">
      <w:pPr>
        <w:pStyle w:val="NormalWeb"/>
        <w:spacing w:after="0"/>
        <w:rPr>
          <w:rFonts w:ascii="Arial" w:hAnsi="Arial" w:cs="Arial"/>
          <w:color w:val="000000"/>
          <w:sz w:val="23"/>
          <w:szCs w:val="23"/>
        </w:rPr>
      </w:pPr>
      <w:r>
        <w:rPr>
          <w:rFonts w:ascii="Arial" w:hAnsi="Arial" w:cs="Arial"/>
          <w:b/>
          <w:bCs/>
          <w:color w:val="000000"/>
          <w:sz w:val="23"/>
          <w:szCs w:val="23"/>
        </w:rPr>
        <w:t>Part 6</w:t>
      </w:r>
    </w:p>
    <w:p w14:paraId="41588700" w14:textId="7C3FDB8B" w:rsidR="00744A81" w:rsidRDefault="00744A81" w:rsidP="003E37B0">
      <w:pPr>
        <w:pStyle w:val="NormalWeb"/>
        <w:spacing w:after="0"/>
        <w:rPr>
          <w:rFonts w:ascii="Arial" w:hAnsi="Arial" w:cs="Arial"/>
          <w:color w:val="000000"/>
          <w:sz w:val="23"/>
          <w:szCs w:val="23"/>
        </w:rPr>
      </w:pPr>
    </w:p>
    <w:p w14:paraId="5F871846" w14:textId="4AC493D9" w:rsidR="003F62D0" w:rsidRDefault="00744A81" w:rsidP="003E37B0">
      <w:pPr>
        <w:pStyle w:val="NormalWeb"/>
        <w:spacing w:after="0"/>
        <w:rPr>
          <w:rFonts w:ascii="Arial" w:hAnsi="Arial" w:cs="Arial"/>
          <w:color w:val="000000"/>
          <w:sz w:val="23"/>
          <w:szCs w:val="23"/>
        </w:rPr>
      </w:pPr>
      <w:r>
        <w:rPr>
          <w:rFonts w:ascii="Arial" w:hAnsi="Arial" w:cs="Arial"/>
          <w:color w:val="000000"/>
          <w:sz w:val="23"/>
          <w:szCs w:val="23"/>
        </w:rPr>
        <w:t xml:space="preserve">Use this column to brainstorm summative or high-stakes assessments. Again, use </w:t>
      </w:r>
      <w:r w:rsidR="003F62D0">
        <w:rPr>
          <w:rFonts w:ascii="Arial" w:hAnsi="Arial" w:cs="Arial"/>
          <w:color w:val="000000"/>
          <w:sz w:val="23"/>
          <w:szCs w:val="23"/>
        </w:rPr>
        <w:t xml:space="preserve">your </w:t>
      </w:r>
      <w:r>
        <w:rPr>
          <w:rFonts w:ascii="Arial" w:hAnsi="Arial" w:cs="Arial"/>
          <w:color w:val="000000"/>
          <w:sz w:val="23"/>
          <w:szCs w:val="23"/>
        </w:rPr>
        <w:t xml:space="preserve">learning outcomes as your guide: if you expect students to know/do/believe something, then </w:t>
      </w:r>
      <w:r w:rsidR="003F62D0">
        <w:rPr>
          <w:rFonts w:ascii="Arial" w:hAnsi="Arial" w:cs="Arial"/>
          <w:color w:val="000000"/>
          <w:sz w:val="23"/>
          <w:szCs w:val="23"/>
        </w:rPr>
        <w:t xml:space="preserve">these </w:t>
      </w:r>
      <w:r>
        <w:rPr>
          <w:rFonts w:ascii="Arial" w:hAnsi="Arial" w:cs="Arial"/>
          <w:color w:val="000000"/>
          <w:sz w:val="23"/>
          <w:szCs w:val="23"/>
        </w:rPr>
        <w:t xml:space="preserve">assessments should be asking them to demonstrate it. </w:t>
      </w:r>
    </w:p>
    <w:p w14:paraId="7268BE7A" w14:textId="37603593" w:rsidR="003F62D0" w:rsidRDefault="003F62D0" w:rsidP="003E37B0">
      <w:pPr>
        <w:pStyle w:val="NormalWeb"/>
        <w:spacing w:after="0"/>
        <w:rPr>
          <w:rFonts w:ascii="Arial" w:hAnsi="Arial" w:cs="Arial"/>
          <w:color w:val="000000"/>
          <w:sz w:val="23"/>
          <w:szCs w:val="23"/>
        </w:rPr>
      </w:pPr>
    </w:p>
    <w:p w14:paraId="00F40792" w14:textId="14983B99" w:rsidR="003F62D0" w:rsidRDefault="003F62D0" w:rsidP="003E37B0">
      <w:pPr>
        <w:pStyle w:val="NormalWeb"/>
        <w:spacing w:after="0"/>
        <w:rPr>
          <w:rFonts w:ascii="Arial" w:hAnsi="Arial" w:cs="Arial"/>
          <w:color w:val="000000"/>
          <w:sz w:val="23"/>
          <w:szCs w:val="23"/>
        </w:rPr>
      </w:pPr>
      <w:r>
        <w:rPr>
          <w:rFonts w:ascii="Arial" w:hAnsi="Arial" w:cs="Arial"/>
          <w:color w:val="000000"/>
          <w:sz w:val="23"/>
          <w:szCs w:val="23"/>
        </w:rPr>
        <w:t>Need some inspiration? Explore t</w:t>
      </w:r>
      <w:hyperlink r:id="rId8" w:history="1">
        <w:r w:rsidRPr="003F62D0">
          <w:rPr>
            <w:rStyle w:val="Hyperlink"/>
            <w:rFonts w:ascii="Arial" w:hAnsi="Arial" w:cs="Arial"/>
            <w:sz w:val="23"/>
            <w:szCs w:val="23"/>
          </w:rPr>
          <w:t>hese resources available through Western’s Centre for Teaching and Learning</w:t>
        </w:r>
      </w:hyperlink>
      <w:r>
        <w:rPr>
          <w:rFonts w:ascii="Arial" w:hAnsi="Arial" w:cs="Arial"/>
          <w:color w:val="000000"/>
          <w:sz w:val="23"/>
          <w:szCs w:val="23"/>
        </w:rPr>
        <w:t>.</w:t>
      </w:r>
    </w:p>
    <w:p w14:paraId="4B37A2CC" w14:textId="306D3EE8" w:rsidR="009D37C8" w:rsidRDefault="009D37C8" w:rsidP="003E37B0">
      <w:pPr>
        <w:pStyle w:val="NormalWeb"/>
        <w:spacing w:after="0"/>
        <w:rPr>
          <w:rFonts w:ascii="Arial" w:hAnsi="Arial" w:cs="Arial"/>
          <w:color w:val="000000"/>
          <w:sz w:val="23"/>
          <w:szCs w:val="23"/>
        </w:rPr>
      </w:pPr>
    </w:p>
    <w:p w14:paraId="6A13191B" w14:textId="77777777" w:rsidR="009D37C8" w:rsidRPr="009D37C8" w:rsidRDefault="009D37C8" w:rsidP="003E37B0">
      <w:pPr>
        <w:pStyle w:val="NormalWeb"/>
        <w:spacing w:after="0"/>
        <w:rPr>
          <w:rFonts w:ascii="Arial" w:hAnsi="Arial" w:cs="Arial"/>
          <w:color w:val="000000"/>
          <w:sz w:val="23"/>
          <w:szCs w:val="23"/>
        </w:rPr>
      </w:pPr>
    </w:p>
    <w:p w14:paraId="0D567C7F" w14:textId="77777777" w:rsidR="003E37B0" w:rsidRDefault="003E37B0">
      <w:pPr>
        <w:rPr>
          <w:rFonts w:cs="Arial"/>
          <w:color w:val="000000"/>
          <w:sz w:val="23"/>
          <w:szCs w:val="23"/>
        </w:rPr>
      </w:pPr>
      <w:r>
        <w:rPr>
          <w:rFonts w:cs="Arial"/>
          <w:color w:val="000000"/>
          <w:sz w:val="23"/>
          <w:szCs w:val="23"/>
        </w:rPr>
        <w:br w:type="page"/>
      </w:r>
    </w:p>
    <w:p w14:paraId="3EC9BE5D" w14:textId="77777777" w:rsidR="003E37B0" w:rsidRDefault="003E37B0" w:rsidP="007A06E6">
      <w:pPr>
        <w:rPr>
          <w:b/>
          <w:bCs/>
        </w:rPr>
        <w:sectPr w:rsidR="003E37B0" w:rsidSect="003E37B0">
          <w:headerReference w:type="default" r:id="rId9"/>
          <w:footerReference w:type="default" r:id="rId10"/>
          <w:pgSz w:w="12240" w:h="15840"/>
          <w:pgMar w:top="1440" w:right="1440" w:bottom="1440" w:left="1440" w:header="708" w:footer="708" w:gutter="0"/>
          <w:cols w:space="708"/>
          <w:docGrid w:linePitch="360"/>
        </w:sectPr>
      </w:pPr>
    </w:p>
    <w:tbl>
      <w:tblPr>
        <w:tblStyle w:val="TableGrid"/>
        <w:tblW w:w="17152" w:type="dxa"/>
        <w:tblInd w:w="-572" w:type="dxa"/>
        <w:tblLook w:val="04A0" w:firstRow="1" w:lastRow="0" w:firstColumn="1" w:lastColumn="0" w:noHBand="0" w:noVBand="1"/>
      </w:tblPr>
      <w:tblGrid>
        <w:gridCol w:w="1371"/>
        <w:gridCol w:w="1390"/>
        <w:gridCol w:w="1355"/>
        <w:gridCol w:w="2938"/>
        <w:gridCol w:w="3294"/>
        <w:gridCol w:w="3422"/>
        <w:gridCol w:w="3382"/>
      </w:tblGrid>
      <w:tr w:rsidR="00744A81" w14:paraId="182B84CE" w14:textId="0888D103" w:rsidTr="00744A81">
        <w:tc>
          <w:tcPr>
            <w:tcW w:w="1371" w:type="dxa"/>
          </w:tcPr>
          <w:p w14:paraId="153CC164" w14:textId="501B34E9" w:rsidR="003E37B0" w:rsidRPr="007A06E6" w:rsidRDefault="003E37B0" w:rsidP="007A06E6">
            <w:pPr>
              <w:rPr>
                <w:b/>
                <w:bCs/>
              </w:rPr>
            </w:pPr>
            <w:r>
              <w:rPr>
                <w:b/>
                <w:bCs/>
              </w:rPr>
              <w:lastRenderedPageBreak/>
              <w:t>Learning Outcome</w:t>
            </w:r>
          </w:p>
        </w:tc>
        <w:tc>
          <w:tcPr>
            <w:tcW w:w="1390" w:type="dxa"/>
          </w:tcPr>
          <w:p w14:paraId="56D3E1EF" w14:textId="56D372CB" w:rsidR="003E37B0" w:rsidRPr="007A06E6" w:rsidRDefault="003E37B0" w:rsidP="007A06E6">
            <w:pPr>
              <w:rPr>
                <w:b/>
                <w:bCs/>
              </w:rPr>
            </w:pPr>
            <w:r w:rsidRPr="007A06E6">
              <w:rPr>
                <w:b/>
                <w:bCs/>
              </w:rPr>
              <w:t xml:space="preserve">Part 1 Checklist </w:t>
            </w:r>
          </w:p>
        </w:tc>
        <w:tc>
          <w:tcPr>
            <w:tcW w:w="1355" w:type="dxa"/>
          </w:tcPr>
          <w:p w14:paraId="198F680A" w14:textId="7F2B620E" w:rsidR="003E37B0" w:rsidRPr="007A06E6" w:rsidRDefault="003E37B0" w:rsidP="007A06E6">
            <w:pPr>
              <w:rPr>
                <w:b/>
                <w:bCs/>
              </w:rPr>
            </w:pPr>
            <w:r w:rsidRPr="007A06E6">
              <w:rPr>
                <w:b/>
                <w:bCs/>
              </w:rPr>
              <w:t>Part 2 Checklist</w:t>
            </w:r>
          </w:p>
        </w:tc>
        <w:tc>
          <w:tcPr>
            <w:tcW w:w="2938" w:type="dxa"/>
          </w:tcPr>
          <w:p w14:paraId="2D9715C9" w14:textId="1DE95518" w:rsidR="003E37B0" w:rsidRPr="007A06E6" w:rsidRDefault="003E37B0" w:rsidP="007A06E6">
            <w:pPr>
              <w:rPr>
                <w:b/>
                <w:bCs/>
              </w:rPr>
            </w:pPr>
            <w:r w:rsidRPr="007A06E6">
              <w:rPr>
                <w:b/>
                <w:bCs/>
              </w:rPr>
              <w:t>Part 3 Reflection</w:t>
            </w:r>
          </w:p>
        </w:tc>
        <w:tc>
          <w:tcPr>
            <w:tcW w:w="3294" w:type="dxa"/>
          </w:tcPr>
          <w:p w14:paraId="44989D48" w14:textId="6EF3D657" w:rsidR="003E37B0" w:rsidRPr="007A06E6" w:rsidRDefault="003E37B0" w:rsidP="007A06E6">
            <w:pPr>
              <w:rPr>
                <w:b/>
                <w:bCs/>
              </w:rPr>
            </w:pPr>
            <w:r>
              <w:rPr>
                <w:b/>
                <w:bCs/>
              </w:rPr>
              <w:t xml:space="preserve">Part 4 </w:t>
            </w:r>
            <w:r w:rsidR="009D37C8">
              <w:rPr>
                <w:b/>
                <w:bCs/>
              </w:rPr>
              <w:t>Chunking</w:t>
            </w:r>
          </w:p>
        </w:tc>
        <w:tc>
          <w:tcPr>
            <w:tcW w:w="3422" w:type="dxa"/>
          </w:tcPr>
          <w:p w14:paraId="65ADC539" w14:textId="7FA00611" w:rsidR="003E37B0" w:rsidRDefault="003E37B0" w:rsidP="007A06E6">
            <w:pPr>
              <w:rPr>
                <w:b/>
                <w:bCs/>
              </w:rPr>
            </w:pPr>
            <w:r>
              <w:rPr>
                <w:b/>
                <w:bCs/>
              </w:rPr>
              <w:t>Part 5 Low-Stakes Assessments</w:t>
            </w:r>
          </w:p>
        </w:tc>
        <w:tc>
          <w:tcPr>
            <w:tcW w:w="3382" w:type="dxa"/>
          </w:tcPr>
          <w:p w14:paraId="03C70B54" w14:textId="157EB424" w:rsidR="003E37B0" w:rsidRDefault="003E37B0" w:rsidP="007A06E6">
            <w:pPr>
              <w:rPr>
                <w:b/>
                <w:bCs/>
              </w:rPr>
            </w:pPr>
            <w:r>
              <w:rPr>
                <w:b/>
                <w:bCs/>
              </w:rPr>
              <w:t>Part 5 High-Stakes Assessments</w:t>
            </w:r>
          </w:p>
        </w:tc>
      </w:tr>
      <w:tr w:rsidR="00744A81" w14:paraId="7F8CE38D" w14:textId="060A4194" w:rsidTr="00744A81">
        <w:tc>
          <w:tcPr>
            <w:tcW w:w="1371" w:type="dxa"/>
          </w:tcPr>
          <w:p w14:paraId="4B10A696" w14:textId="11697CB0" w:rsidR="003E37B0" w:rsidRPr="007A06E6" w:rsidRDefault="003E37B0" w:rsidP="007A06E6">
            <w:pPr>
              <w:rPr>
                <w:i/>
                <w:iCs/>
              </w:rPr>
            </w:pPr>
            <w:r w:rsidRPr="007A06E6">
              <w:rPr>
                <w:i/>
                <w:iCs/>
                <w:sz w:val="18"/>
                <w:szCs w:val="18"/>
              </w:rPr>
              <w:t>Assign each of your LO’s a number</w:t>
            </w:r>
          </w:p>
        </w:tc>
        <w:tc>
          <w:tcPr>
            <w:tcW w:w="1390" w:type="dxa"/>
          </w:tcPr>
          <w:p w14:paraId="58D3AFBE" w14:textId="5B498DC4" w:rsidR="003E37B0" w:rsidRPr="007A06E6" w:rsidRDefault="003E37B0" w:rsidP="007A06E6">
            <w:pPr>
              <w:rPr>
                <w:i/>
                <w:iCs/>
                <w:sz w:val="18"/>
                <w:szCs w:val="18"/>
              </w:rPr>
            </w:pPr>
            <w:r w:rsidRPr="007A06E6">
              <w:rPr>
                <w:i/>
                <w:iCs/>
                <w:sz w:val="18"/>
                <w:szCs w:val="18"/>
              </w:rPr>
              <w:t xml:space="preserve">Does your LO verb match </w:t>
            </w:r>
            <w:r>
              <w:rPr>
                <w:i/>
                <w:iCs/>
                <w:sz w:val="18"/>
                <w:szCs w:val="18"/>
              </w:rPr>
              <w:t>your expected degree of difficulty for this course?</w:t>
            </w:r>
          </w:p>
        </w:tc>
        <w:tc>
          <w:tcPr>
            <w:tcW w:w="1355" w:type="dxa"/>
          </w:tcPr>
          <w:p w14:paraId="4C09F167" w14:textId="68BE9765" w:rsidR="003E37B0" w:rsidRPr="00541270" w:rsidRDefault="003E37B0" w:rsidP="007A06E6">
            <w:pPr>
              <w:rPr>
                <w:i/>
                <w:iCs/>
                <w:sz w:val="18"/>
                <w:szCs w:val="18"/>
              </w:rPr>
            </w:pPr>
            <w:r w:rsidRPr="00541270">
              <w:rPr>
                <w:i/>
                <w:iCs/>
                <w:sz w:val="18"/>
                <w:szCs w:val="18"/>
              </w:rPr>
              <w:t xml:space="preserve">Does your </w:t>
            </w:r>
            <w:r>
              <w:rPr>
                <w:i/>
                <w:iCs/>
                <w:sz w:val="18"/>
                <w:szCs w:val="18"/>
              </w:rPr>
              <w:t>LO fit your course’s purpose within the module? Is it necessary to teach?</w:t>
            </w:r>
          </w:p>
        </w:tc>
        <w:tc>
          <w:tcPr>
            <w:tcW w:w="2938" w:type="dxa"/>
          </w:tcPr>
          <w:p w14:paraId="347ECD0B" w14:textId="119C6939" w:rsidR="003E37B0" w:rsidRPr="00541270" w:rsidRDefault="003E37B0" w:rsidP="007A06E6">
            <w:pPr>
              <w:rPr>
                <w:i/>
                <w:iCs/>
              </w:rPr>
            </w:pPr>
            <w:r w:rsidRPr="00541270">
              <w:rPr>
                <w:i/>
                <w:iCs/>
                <w:sz w:val="18"/>
                <w:szCs w:val="18"/>
              </w:rPr>
              <w:t>Add a brief description of your incoming students. For each learning outcome, where are students entering your course? What can they do / what do they know?</w:t>
            </w:r>
          </w:p>
        </w:tc>
        <w:tc>
          <w:tcPr>
            <w:tcW w:w="3294" w:type="dxa"/>
          </w:tcPr>
          <w:p w14:paraId="22218881" w14:textId="356EFBA5" w:rsidR="003E37B0" w:rsidRPr="00541270" w:rsidRDefault="003E37B0" w:rsidP="007A06E6">
            <w:pPr>
              <w:rPr>
                <w:i/>
                <w:iCs/>
                <w:sz w:val="18"/>
                <w:szCs w:val="18"/>
              </w:rPr>
            </w:pPr>
            <w:r>
              <w:rPr>
                <w:i/>
                <w:iCs/>
                <w:sz w:val="18"/>
                <w:szCs w:val="18"/>
              </w:rPr>
              <w:t xml:space="preserve">Write a brief sentence or quick list of what ‘chunks’ your course needs to cover for students to bridge Part 3 to Part 1 (your learning outcomes). </w:t>
            </w:r>
          </w:p>
        </w:tc>
        <w:tc>
          <w:tcPr>
            <w:tcW w:w="3422" w:type="dxa"/>
          </w:tcPr>
          <w:p w14:paraId="3CDBA849" w14:textId="4436F3C3" w:rsidR="003E37B0" w:rsidRDefault="003E37B0" w:rsidP="007A06E6">
            <w:pPr>
              <w:rPr>
                <w:i/>
                <w:iCs/>
                <w:sz w:val="18"/>
                <w:szCs w:val="18"/>
              </w:rPr>
            </w:pPr>
            <w:r>
              <w:rPr>
                <w:i/>
                <w:iCs/>
                <w:sz w:val="18"/>
                <w:szCs w:val="18"/>
              </w:rPr>
              <w:t>Where will students need feedback from you</w:t>
            </w:r>
            <w:r w:rsidR="00706418">
              <w:rPr>
                <w:i/>
                <w:iCs/>
                <w:sz w:val="18"/>
                <w:szCs w:val="18"/>
              </w:rPr>
              <w:t xml:space="preserve">? </w:t>
            </w:r>
            <w:r>
              <w:rPr>
                <w:i/>
                <w:iCs/>
                <w:sz w:val="18"/>
                <w:szCs w:val="18"/>
              </w:rPr>
              <w:t xml:space="preserve">Where can students collaborate with each other, in order to reinforce their new knowledge? </w:t>
            </w:r>
            <w:r w:rsidR="00706418">
              <w:rPr>
                <w:i/>
                <w:iCs/>
                <w:sz w:val="18"/>
                <w:szCs w:val="18"/>
              </w:rPr>
              <w:t>What ‘midpoint’ assessments are needed? Use your LO action verbs to b</w:t>
            </w:r>
            <w:r>
              <w:rPr>
                <w:i/>
                <w:iCs/>
                <w:sz w:val="18"/>
                <w:szCs w:val="18"/>
              </w:rPr>
              <w:t>rainstorm formative assessment</w:t>
            </w:r>
            <w:r w:rsidR="00706418">
              <w:rPr>
                <w:i/>
                <w:iCs/>
                <w:sz w:val="18"/>
                <w:szCs w:val="18"/>
              </w:rPr>
              <w:t>s.</w:t>
            </w:r>
          </w:p>
        </w:tc>
        <w:tc>
          <w:tcPr>
            <w:tcW w:w="3382" w:type="dxa"/>
          </w:tcPr>
          <w:p w14:paraId="528276BF" w14:textId="7F4847FD" w:rsidR="003E37B0" w:rsidRDefault="003E37B0" w:rsidP="007A06E6">
            <w:pPr>
              <w:rPr>
                <w:i/>
                <w:iCs/>
                <w:sz w:val="18"/>
                <w:szCs w:val="18"/>
              </w:rPr>
            </w:pPr>
            <w:r>
              <w:rPr>
                <w:i/>
                <w:iCs/>
                <w:sz w:val="18"/>
                <w:szCs w:val="18"/>
              </w:rPr>
              <w:t xml:space="preserve">Where do you need to assess students’ cumulative knowledge? </w:t>
            </w:r>
            <w:r w:rsidR="00706418">
              <w:rPr>
                <w:i/>
                <w:iCs/>
                <w:sz w:val="18"/>
                <w:szCs w:val="18"/>
              </w:rPr>
              <w:t>Where will students be demonstrating your learning outcomes? Use your LO action verbs to brainstorm summative assessments.</w:t>
            </w:r>
          </w:p>
        </w:tc>
      </w:tr>
      <w:tr w:rsidR="00744A81" w14:paraId="39FF84F8" w14:textId="72126F20" w:rsidTr="00744A81">
        <w:tc>
          <w:tcPr>
            <w:tcW w:w="1371" w:type="dxa"/>
          </w:tcPr>
          <w:p w14:paraId="5892A2EF" w14:textId="050FBB3F" w:rsidR="003E37B0" w:rsidRDefault="003E37B0" w:rsidP="00541270">
            <w:r>
              <w:t>1</w:t>
            </w:r>
          </w:p>
        </w:tc>
        <w:tc>
          <w:tcPr>
            <w:tcW w:w="1390" w:type="dxa"/>
          </w:tcPr>
          <w:p w14:paraId="0C818B56" w14:textId="0419533E" w:rsidR="003E37B0" w:rsidRDefault="003E37B0" w:rsidP="00541270">
            <w:pPr>
              <w:jc w:val="center"/>
            </w:pPr>
            <w:r>
              <w:t>Yes / No</w:t>
            </w:r>
          </w:p>
        </w:tc>
        <w:tc>
          <w:tcPr>
            <w:tcW w:w="1355" w:type="dxa"/>
          </w:tcPr>
          <w:p w14:paraId="60CB13EB" w14:textId="6B2E846E" w:rsidR="003E37B0" w:rsidRDefault="003E37B0" w:rsidP="00541270">
            <w:pPr>
              <w:jc w:val="center"/>
            </w:pPr>
            <w:r>
              <w:t>Yes / No</w:t>
            </w:r>
          </w:p>
        </w:tc>
        <w:tc>
          <w:tcPr>
            <w:tcW w:w="2938" w:type="dxa"/>
          </w:tcPr>
          <w:p w14:paraId="69C8089E" w14:textId="77777777" w:rsidR="003E37B0" w:rsidRDefault="003E37B0" w:rsidP="00541270"/>
        </w:tc>
        <w:tc>
          <w:tcPr>
            <w:tcW w:w="3294" w:type="dxa"/>
          </w:tcPr>
          <w:p w14:paraId="41CA302D" w14:textId="77777777" w:rsidR="003E37B0" w:rsidRDefault="003E37B0" w:rsidP="00541270"/>
        </w:tc>
        <w:tc>
          <w:tcPr>
            <w:tcW w:w="3422" w:type="dxa"/>
          </w:tcPr>
          <w:p w14:paraId="4684A1BB" w14:textId="77777777" w:rsidR="003E37B0" w:rsidRDefault="003E37B0" w:rsidP="00541270"/>
        </w:tc>
        <w:tc>
          <w:tcPr>
            <w:tcW w:w="3382" w:type="dxa"/>
          </w:tcPr>
          <w:p w14:paraId="483E147D" w14:textId="77777777" w:rsidR="003E37B0" w:rsidRDefault="003E37B0" w:rsidP="00541270"/>
        </w:tc>
      </w:tr>
      <w:tr w:rsidR="00744A81" w14:paraId="40D48758" w14:textId="10A4CE9D" w:rsidTr="00744A81">
        <w:tc>
          <w:tcPr>
            <w:tcW w:w="1371" w:type="dxa"/>
          </w:tcPr>
          <w:p w14:paraId="1A9CE355" w14:textId="478F0893" w:rsidR="003E37B0" w:rsidRDefault="003E37B0" w:rsidP="00541270">
            <w:r>
              <w:t>2</w:t>
            </w:r>
          </w:p>
        </w:tc>
        <w:tc>
          <w:tcPr>
            <w:tcW w:w="1390" w:type="dxa"/>
          </w:tcPr>
          <w:p w14:paraId="0FC9E110" w14:textId="5A9B3316" w:rsidR="003E37B0" w:rsidRDefault="003E37B0" w:rsidP="00541270">
            <w:pPr>
              <w:jc w:val="center"/>
            </w:pPr>
            <w:r>
              <w:t>Yes / No</w:t>
            </w:r>
          </w:p>
        </w:tc>
        <w:tc>
          <w:tcPr>
            <w:tcW w:w="1355" w:type="dxa"/>
          </w:tcPr>
          <w:p w14:paraId="4ECBEA98" w14:textId="5DF6B946" w:rsidR="003E37B0" w:rsidRDefault="003E37B0" w:rsidP="00541270">
            <w:pPr>
              <w:jc w:val="center"/>
            </w:pPr>
            <w:r>
              <w:t>Yes / No</w:t>
            </w:r>
          </w:p>
        </w:tc>
        <w:tc>
          <w:tcPr>
            <w:tcW w:w="2938" w:type="dxa"/>
          </w:tcPr>
          <w:p w14:paraId="7FF3A381" w14:textId="77777777" w:rsidR="003E37B0" w:rsidRDefault="003E37B0" w:rsidP="00541270"/>
        </w:tc>
        <w:tc>
          <w:tcPr>
            <w:tcW w:w="3294" w:type="dxa"/>
          </w:tcPr>
          <w:p w14:paraId="165C71D6" w14:textId="77777777" w:rsidR="003E37B0" w:rsidRDefault="003E37B0" w:rsidP="00541270"/>
        </w:tc>
        <w:tc>
          <w:tcPr>
            <w:tcW w:w="3422" w:type="dxa"/>
          </w:tcPr>
          <w:p w14:paraId="733C5CAB" w14:textId="77777777" w:rsidR="003E37B0" w:rsidRDefault="003E37B0" w:rsidP="00541270"/>
        </w:tc>
        <w:tc>
          <w:tcPr>
            <w:tcW w:w="3382" w:type="dxa"/>
          </w:tcPr>
          <w:p w14:paraId="1D97104A" w14:textId="77777777" w:rsidR="003E37B0" w:rsidRDefault="003E37B0" w:rsidP="00541270"/>
        </w:tc>
      </w:tr>
      <w:tr w:rsidR="00744A81" w14:paraId="2C61A5A3" w14:textId="4758A3A6" w:rsidTr="00744A81">
        <w:tc>
          <w:tcPr>
            <w:tcW w:w="1371" w:type="dxa"/>
          </w:tcPr>
          <w:p w14:paraId="345921FF" w14:textId="5548BB14" w:rsidR="003E37B0" w:rsidRDefault="003E37B0" w:rsidP="00541270">
            <w:r>
              <w:t>3</w:t>
            </w:r>
          </w:p>
        </w:tc>
        <w:tc>
          <w:tcPr>
            <w:tcW w:w="1390" w:type="dxa"/>
          </w:tcPr>
          <w:p w14:paraId="5A7A041C" w14:textId="0F03AA5D" w:rsidR="003E37B0" w:rsidRDefault="003E37B0" w:rsidP="00541270">
            <w:pPr>
              <w:jc w:val="center"/>
            </w:pPr>
            <w:r>
              <w:t>Yes / No</w:t>
            </w:r>
          </w:p>
        </w:tc>
        <w:tc>
          <w:tcPr>
            <w:tcW w:w="1355" w:type="dxa"/>
          </w:tcPr>
          <w:p w14:paraId="15FC8329" w14:textId="165F2604" w:rsidR="003E37B0" w:rsidRDefault="003E37B0" w:rsidP="00541270">
            <w:pPr>
              <w:jc w:val="center"/>
            </w:pPr>
            <w:r>
              <w:t>Yes / No</w:t>
            </w:r>
          </w:p>
        </w:tc>
        <w:tc>
          <w:tcPr>
            <w:tcW w:w="2938" w:type="dxa"/>
          </w:tcPr>
          <w:p w14:paraId="13407F55" w14:textId="77777777" w:rsidR="003E37B0" w:rsidRDefault="003E37B0" w:rsidP="00541270"/>
        </w:tc>
        <w:tc>
          <w:tcPr>
            <w:tcW w:w="3294" w:type="dxa"/>
          </w:tcPr>
          <w:p w14:paraId="3FE599FE" w14:textId="77777777" w:rsidR="003E37B0" w:rsidRDefault="003E37B0" w:rsidP="00541270"/>
        </w:tc>
        <w:tc>
          <w:tcPr>
            <w:tcW w:w="3422" w:type="dxa"/>
          </w:tcPr>
          <w:p w14:paraId="5DDC0FD1" w14:textId="77777777" w:rsidR="003E37B0" w:rsidRDefault="003E37B0" w:rsidP="00541270"/>
        </w:tc>
        <w:tc>
          <w:tcPr>
            <w:tcW w:w="3382" w:type="dxa"/>
          </w:tcPr>
          <w:p w14:paraId="2E8AFD0F" w14:textId="77777777" w:rsidR="003E37B0" w:rsidRDefault="003E37B0" w:rsidP="00541270"/>
        </w:tc>
      </w:tr>
      <w:tr w:rsidR="00744A81" w14:paraId="6039F96C" w14:textId="251AF58D" w:rsidTr="00744A81">
        <w:tc>
          <w:tcPr>
            <w:tcW w:w="1371" w:type="dxa"/>
          </w:tcPr>
          <w:p w14:paraId="391C3C2D" w14:textId="623DD9A3" w:rsidR="003E37B0" w:rsidRDefault="003E37B0" w:rsidP="00541270">
            <w:r>
              <w:t>4</w:t>
            </w:r>
          </w:p>
        </w:tc>
        <w:tc>
          <w:tcPr>
            <w:tcW w:w="1390" w:type="dxa"/>
          </w:tcPr>
          <w:p w14:paraId="0B3D5BA6" w14:textId="1AAB5D52" w:rsidR="003E37B0" w:rsidRDefault="003E37B0" w:rsidP="00541270">
            <w:pPr>
              <w:jc w:val="center"/>
            </w:pPr>
            <w:r>
              <w:t>Yes / No</w:t>
            </w:r>
          </w:p>
        </w:tc>
        <w:tc>
          <w:tcPr>
            <w:tcW w:w="1355" w:type="dxa"/>
          </w:tcPr>
          <w:p w14:paraId="4BF1A5DA" w14:textId="5B422F9C" w:rsidR="003E37B0" w:rsidRDefault="003E37B0" w:rsidP="00541270">
            <w:pPr>
              <w:jc w:val="center"/>
            </w:pPr>
            <w:r>
              <w:t>Yes / No</w:t>
            </w:r>
          </w:p>
        </w:tc>
        <w:tc>
          <w:tcPr>
            <w:tcW w:w="2938" w:type="dxa"/>
          </w:tcPr>
          <w:p w14:paraId="10747F07" w14:textId="77777777" w:rsidR="003E37B0" w:rsidRDefault="003E37B0" w:rsidP="00541270"/>
        </w:tc>
        <w:tc>
          <w:tcPr>
            <w:tcW w:w="3294" w:type="dxa"/>
          </w:tcPr>
          <w:p w14:paraId="61DC324E" w14:textId="77777777" w:rsidR="003E37B0" w:rsidRDefault="003E37B0" w:rsidP="00541270"/>
        </w:tc>
        <w:tc>
          <w:tcPr>
            <w:tcW w:w="3422" w:type="dxa"/>
          </w:tcPr>
          <w:p w14:paraId="661BACB6" w14:textId="77777777" w:rsidR="003E37B0" w:rsidRDefault="003E37B0" w:rsidP="00541270"/>
        </w:tc>
        <w:tc>
          <w:tcPr>
            <w:tcW w:w="3382" w:type="dxa"/>
          </w:tcPr>
          <w:p w14:paraId="164AF88B" w14:textId="77777777" w:rsidR="003E37B0" w:rsidRDefault="003E37B0" w:rsidP="00541270"/>
        </w:tc>
      </w:tr>
      <w:tr w:rsidR="00744A81" w14:paraId="1780F1AA" w14:textId="552DA990" w:rsidTr="00744A81">
        <w:tc>
          <w:tcPr>
            <w:tcW w:w="1371" w:type="dxa"/>
          </w:tcPr>
          <w:p w14:paraId="2B2281D2" w14:textId="582F45F5" w:rsidR="003E37B0" w:rsidRDefault="003E37B0" w:rsidP="00541270">
            <w:r>
              <w:t>5</w:t>
            </w:r>
          </w:p>
        </w:tc>
        <w:tc>
          <w:tcPr>
            <w:tcW w:w="1390" w:type="dxa"/>
          </w:tcPr>
          <w:p w14:paraId="65DB2A1B" w14:textId="3B27DAB9" w:rsidR="003E37B0" w:rsidRDefault="003E37B0" w:rsidP="00541270">
            <w:pPr>
              <w:jc w:val="center"/>
            </w:pPr>
            <w:r>
              <w:t>Yes / No</w:t>
            </w:r>
          </w:p>
        </w:tc>
        <w:tc>
          <w:tcPr>
            <w:tcW w:w="1355" w:type="dxa"/>
          </w:tcPr>
          <w:p w14:paraId="23EB3F54" w14:textId="15294A71" w:rsidR="003E37B0" w:rsidRDefault="003E37B0" w:rsidP="00541270">
            <w:pPr>
              <w:jc w:val="center"/>
            </w:pPr>
            <w:r>
              <w:t>Yes / No</w:t>
            </w:r>
          </w:p>
        </w:tc>
        <w:tc>
          <w:tcPr>
            <w:tcW w:w="2938" w:type="dxa"/>
          </w:tcPr>
          <w:p w14:paraId="12E9341D" w14:textId="77777777" w:rsidR="003E37B0" w:rsidRDefault="003E37B0" w:rsidP="00541270"/>
        </w:tc>
        <w:tc>
          <w:tcPr>
            <w:tcW w:w="3294" w:type="dxa"/>
          </w:tcPr>
          <w:p w14:paraId="4FFB8957" w14:textId="77777777" w:rsidR="003E37B0" w:rsidRDefault="003E37B0" w:rsidP="00541270"/>
        </w:tc>
        <w:tc>
          <w:tcPr>
            <w:tcW w:w="3422" w:type="dxa"/>
          </w:tcPr>
          <w:p w14:paraId="60A69787" w14:textId="77777777" w:rsidR="003E37B0" w:rsidRDefault="003E37B0" w:rsidP="00541270"/>
        </w:tc>
        <w:tc>
          <w:tcPr>
            <w:tcW w:w="3382" w:type="dxa"/>
          </w:tcPr>
          <w:p w14:paraId="53CED493" w14:textId="77777777" w:rsidR="003E37B0" w:rsidRDefault="003E37B0" w:rsidP="00541270"/>
        </w:tc>
      </w:tr>
      <w:tr w:rsidR="00744A81" w14:paraId="6DD01BB9" w14:textId="40BDEE62" w:rsidTr="00744A81">
        <w:tc>
          <w:tcPr>
            <w:tcW w:w="1371" w:type="dxa"/>
          </w:tcPr>
          <w:p w14:paraId="48C3B1EB" w14:textId="74BC773A" w:rsidR="003E37B0" w:rsidRDefault="003E37B0" w:rsidP="00541270">
            <w:r>
              <w:t>6</w:t>
            </w:r>
          </w:p>
        </w:tc>
        <w:tc>
          <w:tcPr>
            <w:tcW w:w="1390" w:type="dxa"/>
          </w:tcPr>
          <w:p w14:paraId="168D4FD4" w14:textId="02FEAD13" w:rsidR="003E37B0" w:rsidRDefault="003E37B0" w:rsidP="00541270">
            <w:pPr>
              <w:jc w:val="center"/>
            </w:pPr>
            <w:r>
              <w:t>Yes / No</w:t>
            </w:r>
          </w:p>
        </w:tc>
        <w:tc>
          <w:tcPr>
            <w:tcW w:w="1355" w:type="dxa"/>
          </w:tcPr>
          <w:p w14:paraId="463C281F" w14:textId="6C199190" w:rsidR="003E37B0" w:rsidRDefault="003E37B0" w:rsidP="00541270">
            <w:pPr>
              <w:jc w:val="center"/>
            </w:pPr>
            <w:r>
              <w:t>Yes / No</w:t>
            </w:r>
          </w:p>
        </w:tc>
        <w:tc>
          <w:tcPr>
            <w:tcW w:w="2938" w:type="dxa"/>
          </w:tcPr>
          <w:p w14:paraId="0CDBF845" w14:textId="77777777" w:rsidR="003E37B0" w:rsidRDefault="003E37B0" w:rsidP="00541270"/>
        </w:tc>
        <w:tc>
          <w:tcPr>
            <w:tcW w:w="3294" w:type="dxa"/>
          </w:tcPr>
          <w:p w14:paraId="05F44B65" w14:textId="77777777" w:rsidR="003E37B0" w:rsidRDefault="003E37B0" w:rsidP="00541270"/>
        </w:tc>
        <w:tc>
          <w:tcPr>
            <w:tcW w:w="3422" w:type="dxa"/>
          </w:tcPr>
          <w:p w14:paraId="6C8313F4" w14:textId="77777777" w:rsidR="003E37B0" w:rsidRDefault="003E37B0" w:rsidP="00541270"/>
        </w:tc>
        <w:tc>
          <w:tcPr>
            <w:tcW w:w="3382" w:type="dxa"/>
          </w:tcPr>
          <w:p w14:paraId="516EFD6B" w14:textId="77777777" w:rsidR="003E37B0" w:rsidRDefault="003E37B0" w:rsidP="00541270"/>
        </w:tc>
      </w:tr>
      <w:tr w:rsidR="00744A81" w14:paraId="6CD696DE" w14:textId="29FCC737" w:rsidTr="00744A81">
        <w:tc>
          <w:tcPr>
            <w:tcW w:w="1371" w:type="dxa"/>
          </w:tcPr>
          <w:p w14:paraId="63C46BEF" w14:textId="7D36D3FE" w:rsidR="003E37B0" w:rsidRDefault="003E37B0" w:rsidP="00541270">
            <w:r>
              <w:t>7</w:t>
            </w:r>
          </w:p>
        </w:tc>
        <w:tc>
          <w:tcPr>
            <w:tcW w:w="1390" w:type="dxa"/>
          </w:tcPr>
          <w:p w14:paraId="016DA70A" w14:textId="7F425869" w:rsidR="003E37B0" w:rsidRDefault="003E37B0" w:rsidP="00541270">
            <w:pPr>
              <w:jc w:val="center"/>
            </w:pPr>
            <w:r>
              <w:t>Yes / No</w:t>
            </w:r>
          </w:p>
        </w:tc>
        <w:tc>
          <w:tcPr>
            <w:tcW w:w="1355" w:type="dxa"/>
          </w:tcPr>
          <w:p w14:paraId="66ADDDBB" w14:textId="2BF22A37" w:rsidR="003E37B0" w:rsidRDefault="003E37B0" w:rsidP="00541270">
            <w:pPr>
              <w:jc w:val="center"/>
            </w:pPr>
            <w:r>
              <w:t>Yes / No</w:t>
            </w:r>
          </w:p>
        </w:tc>
        <w:tc>
          <w:tcPr>
            <w:tcW w:w="2938" w:type="dxa"/>
          </w:tcPr>
          <w:p w14:paraId="37204A7E" w14:textId="77777777" w:rsidR="003E37B0" w:rsidRDefault="003E37B0" w:rsidP="00541270"/>
        </w:tc>
        <w:tc>
          <w:tcPr>
            <w:tcW w:w="3294" w:type="dxa"/>
          </w:tcPr>
          <w:p w14:paraId="151BCD89" w14:textId="77777777" w:rsidR="003E37B0" w:rsidRDefault="003E37B0" w:rsidP="00541270"/>
        </w:tc>
        <w:tc>
          <w:tcPr>
            <w:tcW w:w="3422" w:type="dxa"/>
          </w:tcPr>
          <w:p w14:paraId="7D14E47D" w14:textId="77777777" w:rsidR="003E37B0" w:rsidRDefault="003E37B0" w:rsidP="00541270"/>
        </w:tc>
        <w:tc>
          <w:tcPr>
            <w:tcW w:w="3382" w:type="dxa"/>
          </w:tcPr>
          <w:p w14:paraId="61735E8C" w14:textId="77777777" w:rsidR="003E37B0" w:rsidRDefault="003E37B0" w:rsidP="00541270"/>
        </w:tc>
      </w:tr>
      <w:tr w:rsidR="00744A81" w14:paraId="0EDD5E59" w14:textId="21FF0B56" w:rsidTr="00744A81">
        <w:tc>
          <w:tcPr>
            <w:tcW w:w="1371" w:type="dxa"/>
          </w:tcPr>
          <w:p w14:paraId="4308D891" w14:textId="16E128B5" w:rsidR="003E37B0" w:rsidRDefault="003E37B0" w:rsidP="00541270">
            <w:r>
              <w:t>8</w:t>
            </w:r>
          </w:p>
        </w:tc>
        <w:tc>
          <w:tcPr>
            <w:tcW w:w="1390" w:type="dxa"/>
          </w:tcPr>
          <w:p w14:paraId="456919DA" w14:textId="2F46C24A" w:rsidR="003E37B0" w:rsidRDefault="003E37B0" w:rsidP="00541270">
            <w:pPr>
              <w:jc w:val="center"/>
            </w:pPr>
            <w:r>
              <w:t>Yes / No</w:t>
            </w:r>
          </w:p>
        </w:tc>
        <w:tc>
          <w:tcPr>
            <w:tcW w:w="1355" w:type="dxa"/>
          </w:tcPr>
          <w:p w14:paraId="6C119E9A" w14:textId="767207D9" w:rsidR="003E37B0" w:rsidRDefault="003E37B0" w:rsidP="00541270">
            <w:pPr>
              <w:jc w:val="center"/>
            </w:pPr>
            <w:r>
              <w:t>Yes / No</w:t>
            </w:r>
          </w:p>
        </w:tc>
        <w:tc>
          <w:tcPr>
            <w:tcW w:w="2938" w:type="dxa"/>
          </w:tcPr>
          <w:p w14:paraId="7AFE750D" w14:textId="77777777" w:rsidR="003E37B0" w:rsidRDefault="003E37B0" w:rsidP="00541270"/>
        </w:tc>
        <w:tc>
          <w:tcPr>
            <w:tcW w:w="3294" w:type="dxa"/>
          </w:tcPr>
          <w:p w14:paraId="71906120" w14:textId="77777777" w:rsidR="003E37B0" w:rsidRDefault="003E37B0" w:rsidP="00541270"/>
        </w:tc>
        <w:tc>
          <w:tcPr>
            <w:tcW w:w="3422" w:type="dxa"/>
          </w:tcPr>
          <w:p w14:paraId="66C6E732" w14:textId="77777777" w:rsidR="003E37B0" w:rsidRDefault="003E37B0" w:rsidP="00541270"/>
        </w:tc>
        <w:tc>
          <w:tcPr>
            <w:tcW w:w="3382" w:type="dxa"/>
          </w:tcPr>
          <w:p w14:paraId="506299FD" w14:textId="77777777" w:rsidR="003E37B0" w:rsidRDefault="003E37B0" w:rsidP="00541270"/>
        </w:tc>
      </w:tr>
      <w:tr w:rsidR="00744A81" w14:paraId="4D2DE5BA" w14:textId="71BA5E24" w:rsidTr="00744A81">
        <w:tc>
          <w:tcPr>
            <w:tcW w:w="1371" w:type="dxa"/>
          </w:tcPr>
          <w:p w14:paraId="5D794217" w14:textId="77777777" w:rsidR="003E37B0" w:rsidRDefault="003E37B0" w:rsidP="00541270"/>
        </w:tc>
        <w:tc>
          <w:tcPr>
            <w:tcW w:w="1390" w:type="dxa"/>
          </w:tcPr>
          <w:p w14:paraId="0FE94A52" w14:textId="77777777" w:rsidR="003E37B0" w:rsidRDefault="003E37B0" w:rsidP="00541270"/>
        </w:tc>
        <w:tc>
          <w:tcPr>
            <w:tcW w:w="1355" w:type="dxa"/>
          </w:tcPr>
          <w:p w14:paraId="03D4D6BA" w14:textId="77777777" w:rsidR="003E37B0" w:rsidRDefault="003E37B0" w:rsidP="00541270"/>
        </w:tc>
        <w:tc>
          <w:tcPr>
            <w:tcW w:w="2938" w:type="dxa"/>
          </w:tcPr>
          <w:p w14:paraId="173E541F" w14:textId="77777777" w:rsidR="003E37B0" w:rsidRDefault="003E37B0" w:rsidP="00541270"/>
        </w:tc>
        <w:tc>
          <w:tcPr>
            <w:tcW w:w="3294" w:type="dxa"/>
          </w:tcPr>
          <w:p w14:paraId="32BC216C" w14:textId="77777777" w:rsidR="003E37B0" w:rsidRDefault="003E37B0" w:rsidP="00541270"/>
        </w:tc>
        <w:tc>
          <w:tcPr>
            <w:tcW w:w="3422" w:type="dxa"/>
          </w:tcPr>
          <w:p w14:paraId="5FA3B092" w14:textId="77777777" w:rsidR="003E37B0" w:rsidRDefault="003E37B0" w:rsidP="00541270"/>
        </w:tc>
        <w:tc>
          <w:tcPr>
            <w:tcW w:w="3382" w:type="dxa"/>
          </w:tcPr>
          <w:p w14:paraId="15BA861D" w14:textId="77777777" w:rsidR="003E37B0" w:rsidRDefault="003E37B0" w:rsidP="00541270"/>
        </w:tc>
      </w:tr>
      <w:tr w:rsidR="00744A81" w14:paraId="6297E2A4" w14:textId="2FB7C3E7" w:rsidTr="00744A81">
        <w:tc>
          <w:tcPr>
            <w:tcW w:w="1371" w:type="dxa"/>
          </w:tcPr>
          <w:p w14:paraId="74D300CF" w14:textId="3BE86407" w:rsidR="003E37B0" w:rsidRPr="007A06E6" w:rsidRDefault="003E37B0" w:rsidP="00541270">
            <w:pPr>
              <w:rPr>
                <w:i/>
                <w:iCs/>
              </w:rPr>
            </w:pPr>
            <w:r w:rsidRPr="007A06E6">
              <w:rPr>
                <w:i/>
                <w:iCs/>
                <w:sz w:val="18"/>
                <w:szCs w:val="18"/>
              </w:rPr>
              <w:t>Add rows if needed</w:t>
            </w:r>
          </w:p>
        </w:tc>
        <w:tc>
          <w:tcPr>
            <w:tcW w:w="1390" w:type="dxa"/>
          </w:tcPr>
          <w:p w14:paraId="5DD30925" w14:textId="77777777" w:rsidR="003E37B0" w:rsidRDefault="003E37B0" w:rsidP="00541270"/>
        </w:tc>
        <w:tc>
          <w:tcPr>
            <w:tcW w:w="1355" w:type="dxa"/>
          </w:tcPr>
          <w:p w14:paraId="0412CBB4" w14:textId="77777777" w:rsidR="003E37B0" w:rsidRDefault="003E37B0" w:rsidP="00541270"/>
        </w:tc>
        <w:tc>
          <w:tcPr>
            <w:tcW w:w="2938" w:type="dxa"/>
          </w:tcPr>
          <w:p w14:paraId="601D6426" w14:textId="77777777" w:rsidR="003E37B0" w:rsidRDefault="003E37B0" w:rsidP="00541270"/>
        </w:tc>
        <w:tc>
          <w:tcPr>
            <w:tcW w:w="3294" w:type="dxa"/>
          </w:tcPr>
          <w:p w14:paraId="1CC87B4B" w14:textId="77777777" w:rsidR="003E37B0" w:rsidRDefault="003E37B0" w:rsidP="00541270"/>
        </w:tc>
        <w:tc>
          <w:tcPr>
            <w:tcW w:w="3422" w:type="dxa"/>
          </w:tcPr>
          <w:p w14:paraId="5F78846D" w14:textId="77777777" w:rsidR="003E37B0" w:rsidRDefault="003E37B0" w:rsidP="00541270"/>
        </w:tc>
        <w:tc>
          <w:tcPr>
            <w:tcW w:w="3382" w:type="dxa"/>
          </w:tcPr>
          <w:p w14:paraId="37E345B1" w14:textId="77777777" w:rsidR="003E37B0" w:rsidRDefault="003E37B0" w:rsidP="00541270"/>
        </w:tc>
      </w:tr>
    </w:tbl>
    <w:p w14:paraId="0828C26D" w14:textId="77777777" w:rsidR="007A06E6" w:rsidRPr="007A06E6" w:rsidRDefault="007A06E6" w:rsidP="007A06E6"/>
    <w:sectPr w:rsidR="007A06E6" w:rsidRPr="007A06E6" w:rsidSect="009D37C8">
      <w:pgSz w:w="2016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857A8" w14:textId="77777777" w:rsidR="00AB768B" w:rsidRDefault="00AB768B" w:rsidP="007A06E6">
      <w:pPr>
        <w:spacing w:after="0" w:line="240" w:lineRule="auto"/>
      </w:pPr>
      <w:r>
        <w:separator/>
      </w:r>
    </w:p>
  </w:endnote>
  <w:endnote w:type="continuationSeparator" w:id="0">
    <w:p w14:paraId="434B7B70" w14:textId="77777777" w:rsidR="00AB768B" w:rsidRDefault="00AB768B" w:rsidP="007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802F" w14:textId="77777777" w:rsidR="00063FB9" w:rsidRDefault="00063FB9">
    <w:pPr>
      <w:pStyle w:val="Footer"/>
      <w:rPr>
        <w:sz w:val="16"/>
        <w:szCs w:val="16"/>
      </w:rPr>
    </w:pPr>
    <w:r>
      <w:rPr>
        <w:noProof/>
      </w:rPr>
      <w:drawing>
        <wp:inline distT="0" distB="0" distL="0" distR="0" wp14:anchorId="6611FE2A" wp14:editId="0FE75705">
          <wp:extent cx="9525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17500"/>
                  </a:xfrm>
                  <a:prstGeom prst="rect">
                    <a:avLst/>
                  </a:prstGeom>
                  <a:noFill/>
                  <a:ln>
                    <a:noFill/>
                  </a:ln>
                </pic:spPr>
              </pic:pic>
            </a:graphicData>
          </a:graphic>
        </wp:inline>
      </w:drawing>
    </w:r>
    <w:r>
      <w:rPr>
        <w:noProof/>
      </w:rPr>
      <w:drawing>
        <wp:inline distT="0" distB="0" distL="0" distR="0" wp14:anchorId="428D0869" wp14:editId="58978874">
          <wp:extent cx="838200" cy="297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19EE7929" w14:textId="39D98EBB" w:rsidR="00063FB9" w:rsidRDefault="00063FB9">
    <w:pPr>
      <w:pStyle w:val="Footer"/>
    </w:pPr>
    <w:r>
      <w:rPr>
        <w:sz w:val="16"/>
        <w:szCs w:val="16"/>
      </w:rPr>
      <w:t>Heather Campbell, (2020). Brescia University College. T</w:t>
    </w:r>
    <w:r w:rsidRPr="00063FB9">
      <w:rPr>
        <w:sz w:val="16"/>
        <w:szCs w:val="16"/>
      </w:rPr>
      <w:t xml:space="preserve">his resource was created using the Creative Commons </w:t>
    </w:r>
    <w:r w:rsidRPr="00063FB9">
      <w:rPr>
        <w:b/>
        <w:bCs/>
        <w:sz w:val="16"/>
        <w:szCs w:val="16"/>
      </w:rPr>
      <w:t>Attribution-</w:t>
    </w:r>
    <w:proofErr w:type="spellStart"/>
    <w:r w:rsidRPr="00063FB9">
      <w:rPr>
        <w:b/>
        <w:bCs/>
        <w:sz w:val="16"/>
        <w:szCs w:val="16"/>
      </w:rPr>
      <w:t>NonCommercial</w:t>
    </w:r>
    <w:proofErr w:type="spellEnd"/>
    <w:r w:rsidRPr="00063FB9">
      <w:rPr>
        <w:b/>
        <w:bCs/>
        <w:sz w:val="16"/>
        <w:szCs w:val="16"/>
      </w:rPr>
      <w:t>-</w:t>
    </w:r>
    <w:proofErr w:type="spellStart"/>
    <w:r w:rsidRPr="00063FB9">
      <w:rPr>
        <w:b/>
        <w:bCs/>
        <w:sz w:val="16"/>
        <w:szCs w:val="16"/>
      </w:rPr>
      <w:t>ShareAlike</w:t>
    </w:r>
    <w:proofErr w:type="spellEnd"/>
    <w:r w:rsidRPr="00063FB9">
      <w:rPr>
        <w:sz w:val="16"/>
        <w:szCs w:val="16"/>
      </w:rPr>
      <w:t xml:space="preserve"> licence (</w:t>
    </w:r>
    <w:r w:rsidRPr="00063FB9">
      <w:rPr>
        <w:b/>
        <w:bCs/>
        <w:sz w:val="16"/>
        <w:szCs w:val="16"/>
      </w:rPr>
      <w:t>CC BY-NC-SA</w:t>
    </w:r>
    <w:r w:rsidRPr="00063FB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1E8F" w14:textId="77777777" w:rsidR="00AB768B" w:rsidRDefault="00AB768B" w:rsidP="007A06E6">
      <w:pPr>
        <w:spacing w:after="0" w:line="240" w:lineRule="auto"/>
      </w:pPr>
      <w:r>
        <w:separator/>
      </w:r>
    </w:p>
  </w:footnote>
  <w:footnote w:type="continuationSeparator" w:id="0">
    <w:p w14:paraId="71E8B4A3" w14:textId="77777777" w:rsidR="00AB768B" w:rsidRDefault="00AB768B" w:rsidP="007A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36BA" w14:textId="0AD52535" w:rsidR="007A06E6" w:rsidRDefault="007A06E6" w:rsidP="007A06E6">
    <w:pPr>
      <w:pStyle w:val="Header"/>
      <w:jc w:val="right"/>
    </w:pPr>
    <w:r w:rsidRPr="007A06E6">
      <w:t>Unit 1 Module 2: Activity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4114"/>
    <w:multiLevelType w:val="multilevel"/>
    <w:tmpl w:val="9BA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E459A"/>
    <w:multiLevelType w:val="hybridMultilevel"/>
    <w:tmpl w:val="E2B84A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0A6E5D"/>
    <w:multiLevelType w:val="multilevel"/>
    <w:tmpl w:val="7672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942FC"/>
    <w:multiLevelType w:val="multilevel"/>
    <w:tmpl w:val="EC50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CA"/>
    <w:rsid w:val="00063FB9"/>
    <w:rsid w:val="001C735C"/>
    <w:rsid w:val="003E37B0"/>
    <w:rsid w:val="003F62D0"/>
    <w:rsid w:val="00541270"/>
    <w:rsid w:val="006E5B7D"/>
    <w:rsid w:val="00706418"/>
    <w:rsid w:val="00744A81"/>
    <w:rsid w:val="007A06E6"/>
    <w:rsid w:val="009D37C8"/>
    <w:rsid w:val="00AB768B"/>
    <w:rsid w:val="00B664CA"/>
    <w:rsid w:val="00E66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6803A"/>
  <w15:chartTrackingRefBased/>
  <w15:docId w15:val="{9747D5D4-EBD5-42E3-81B5-46DAE80C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6E6"/>
    <w:pPr>
      <w:keepNext/>
      <w:keepLines/>
      <w:spacing w:before="240" w:after="0"/>
      <w:outlineLvl w:val="0"/>
    </w:pPr>
    <w:rPr>
      <w:rFonts w:eastAsiaTheme="majorEastAsia" w:cstheme="majorBidi"/>
      <w:b/>
      <w:sz w:val="32"/>
      <w:szCs w:val="32"/>
    </w:rPr>
  </w:style>
  <w:style w:type="paragraph" w:styleId="Heading5">
    <w:name w:val="heading 5"/>
    <w:basedOn w:val="Normal"/>
    <w:next w:val="Normal"/>
    <w:link w:val="Heading5Char"/>
    <w:uiPriority w:val="9"/>
    <w:semiHidden/>
    <w:unhideWhenUsed/>
    <w:qFormat/>
    <w:rsid w:val="003E37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CA"/>
    <w:pPr>
      <w:ind w:left="720"/>
      <w:contextualSpacing/>
    </w:pPr>
  </w:style>
  <w:style w:type="paragraph" w:styleId="Header">
    <w:name w:val="header"/>
    <w:basedOn w:val="Normal"/>
    <w:link w:val="HeaderChar"/>
    <w:uiPriority w:val="99"/>
    <w:unhideWhenUsed/>
    <w:rsid w:val="007A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6E6"/>
  </w:style>
  <w:style w:type="paragraph" w:styleId="Footer">
    <w:name w:val="footer"/>
    <w:basedOn w:val="Normal"/>
    <w:link w:val="FooterChar"/>
    <w:uiPriority w:val="99"/>
    <w:unhideWhenUsed/>
    <w:rsid w:val="007A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E6"/>
  </w:style>
  <w:style w:type="character" w:customStyle="1" w:styleId="Heading1Char">
    <w:name w:val="Heading 1 Char"/>
    <w:basedOn w:val="DefaultParagraphFont"/>
    <w:link w:val="Heading1"/>
    <w:uiPriority w:val="9"/>
    <w:rsid w:val="007A06E6"/>
    <w:rPr>
      <w:rFonts w:eastAsiaTheme="majorEastAsia" w:cstheme="majorBidi"/>
      <w:b/>
      <w:sz w:val="32"/>
      <w:szCs w:val="32"/>
    </w:rPr>
  </w:style>
  <w:style w:type="table" w:styleId="TableGrid">
    <w:name w:val="Table Grid"/>
    <w:basedOn w:val="TableNormal"/>
    <w:uiPriority w:val="39"/>
    <w:rsid w:val="007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3FB9"/>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3E37B0"/>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3E37B0"/>
  </w:style>
  <w:style w:type="character" w:styleId="Strong">
    <w:name w:val="Strong"/>
    <w:basedOn w:val="DefaultParagraphFont"/>
    <w:uiPriority w:val="22"/>
    <w:qFormat/>
    <w:rsid w:val="003E37B0"/>
    <w:rPr>
      <w:b/>
      <w:bCs/>
    </w:rPr>
  </w:style>
  <w:style w:type="character" w:styleId="Hyperlink">
    <w:name w:val="Hyperlink"/>
    <w:basedOn w:val="DefaultParagraphFont"/>
    <w:uiPriority w:val="99"/>
    <w:unhideWhenUsed/>
    <w:rsid w:val="003E37B0"/>
    <w:rPr>
      <w:color w:val="0000FF"/>
      <w:u w:val="single"/>
    </w:rPr>
  </w:style>
  <w:style w:type="character" w:styleId="Emphasis">
    <w:name w:val="Emphasis"/>
    <w:basedOn w:val="DefaultParagraphFont"/>
    <w:uiPriority w:val="20"/>
    <w:qFormat/>
    <w:rsid w:val="003E37B0"/>
    <w:rPr>
      <w:i/>
      <w:iCs/>
    </w:rPr>
  </w:style>
  <w:style w:type="character" w:styleId="UnresolvedMention">
    <w:name w:val="Unresolved Mention"/>
    <w:basedOn w:val="DefaultParagraphFont"/>
    <w:uiPriority w:val="99"/>
    <w:semiHidden/>
    <w:unhideWhenUsed/>
    <w:rsid w:val="003F6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8070">
      <w:bodyDiv w:val="1"/>
      <w:marLeft w:val="0"/>
      <w:marRight w:val="0"/>
      <w:marTop w:val="0"/>
      <w:marBottom w:val="0"/>
      <w:divBdr>
        <w:top w:val="none" w:sz="0" w:space="0" w:color="auto"/>
        <w:left w:val="none" w:sz="0" w:space="0" w:color="auto"/>
        <w:bottom w:val="none" w:sz="0" w:space="0" w:color="auto"/>
        <w:right w:val="none" w:sz="0" w:space="0" w:color="auto"/>
      </w:divBdr>
    </w:div>
    <w:div w:id="860751085">
      <w:bodyDiv w:val="1"/>
      <w:marLeft w:val="0"/>
      <w:marRight w:val="0"/>
      <w:marTop w:val="0"/>
      <w:marBottom w:val="0"/>
      <w:divBdr>
        <w:top w:val="none" w:sz="0" w:space="0" w:color="auto"/>
        <w:left w:val="none" w:sz="0" w:space="0" w:color="auto"/>
        <w:bottom w:val="none" w:sz="0" w:space="0" w:color="auto"/>
        <w:right w:val="none" w:sz="0" w:space="0" w:color="auto"/>
      </w:divBdr>
    </w:div>
    <w:div w:id="15914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uwo.ca/elearning/student_assessment/index.html" TargetMode="External"/><Relationship Id="rId3" Type="http://schemas.openxmlformats.org/officeDocument/2006/relationships/settings" Target="settings.xml"/><Relationship Id="rId7" Type="http://schemas.openxmlformats.org/officeDocument/2006/relationships/hyperlink" Target="https://owl.uwo.ca/access/content/group/b4e8afcf-0301-4137-a285-6c7d7a4d12e4/http%3A__brescia.uwo20200402124752.UR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Prangley</dc:creator>
  <cp:keywords/>
  <dc:description/>
  <cp:lastModifiedBy>Heather Campbell</cp:lastModifiedBy>
  <cp:revision>3</cp:revision>
  <dcterms:created xsi:type="dcterms:W3CDTF">2020-07-23T20:06:00Z</dcterms:created>
  <dcterms:modified xsi:type="dcterms:W3CDTF">2020-07-23T20:13:00Z</dcterms:modified>
</cp:coreProperties>
</file>